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966" w:rsidRDefault="0063421C">
      <w:pPr>
        <w:spacing w:before="40"/>
        <w:jc w:val="center"/>
        <w:rPr>
          <w:rFonts w:ascii="Calibri" w:hAnsi="Calibri"/>
          <w:sz w:val="26"/>
          <w:szCs w:val="26"/>
        </w:rPr>
      </w:pPr>
      <w:r>
        <w:rPr>
          <w:rFonts w:ascii="Calibri" w:hAnsi="Calibri" w:cs="Calibri"/>
          <w:b/>
          <w:sz w:val="26"/>
          <w:szCs w:val="26"/>
        </w:rPr>
        <w:t xml:space="preserve">OBVESTILO ZAPOSLENIM GLEDE OBDELAVE OSEBNIH PODATKOV </w:t>
      </w:r>
    </w:p>
    <w:p w:rsidR="00CA6966" w:rsidRDefault="00380228">
      <w:pPr>
        <w:spacing w:before="40"/>
        <w:jc w:val="center"/>
        <w:rPr>
          <w:rFonts w:ascii="Calibri" w:hAnsi="Calibri"/>
          <w:sz w:val="26"/>
          <w:szCs w:val="26"/>
        </w:rPr>
      </w:pPr>
      <w:r>
        <w:rPr>
          <w:rFonts w:ascii="Calibri" w:hAnsi="Calibri" w:cs="Calibri"/>
          <w:b/>
          <w:sz w:val="26"/>
          <w:szCs w:val="26"/>
        </w:rPr>
        <w:t>PO 13. ČLENU GDPR</w:t>
      </w:r>
    </w:p>
    <w:p w:rsidR="00CA6966" w:rsidRDefault="00CA6966">
      <w:pPr>
        <w:pStyle w:val="Sprotnaopomba-besedilo"/>
        <w:jc w:val="both"/>
        <w:rPr>
          <w:rFonts w:ascii="Calibri" w:hAnsi="Calibri" w:cs="Calibri"/>
        </w:rPr>
      </w:pPr>
    </w:p>
    <w:p w:rsidR="00CA6966" w:rsidRDefault="00CA6966">
      <w:pPr>
        <w:pStyle w:val="Sprotnaopomba-besedilo"/>
        <w:jc w:val="both"/>
        <w:rPr>
          <w:rFonts w:cs="Calibri"/>
        </w:rPr>
      </w:pPr>
    </w:p>
    <w:p w:rsidR="00CA6966" w:rsidRDefault="0063421C">
      <w:pPr>
        <w:pStyle w:val="Sprotnaopomba-besedilo"/>
        <w:jc w:val="both"/>
        <w:rPr>
          <w:rFonts w:ascii="Calibri" w:hAnsi="Calibri"/>
        </w:rPr>
      </w:pPr>
      <w:r>
        <w:rPr>
          <w:rFonts w:ascii="Calibri" w:hAnsi="Calibri" w:cs="Calibri"/>
        </w:rPr>
        <w:t xml:space="preserve">Obvestilo je izdano na podlagi določb prvega odstavka 13. člena Splošne uredbe (EU) 2016/679 Evropskega parlamenta in Sveta z dne 27. aprila 2016 o varstvu </w:t>
      </w:r>
      <w:r>
        <w:rPr>
          <w:rFonts w:ascii="Calibri" w:hAnsi="Calibri" w:cs="Calibri"/>
        </w:rPr>
        <w:t>posameznikov pri obdelavi osebnih podatkov in o prostem pretoku takih podatkov ter o razveljavitvi Direktive 95/46/ES (Splošna uredba o varstvu podatkov; GDPR).</w:t>
      </w:r>
    </w:p>
    <w:p w:rsidR="00CA6966" w:rsidRDefault="00CA6966">
      <w:pPr>
        <w:pStyle w:val="Sprotnaopomba-besedilo"/>
        <w:jc w:val="both"/>
        <w:rPr>
          <w:rFonts w:ascii="Calibri" w:hAnsi="Calibri" w:cs="Calibri"/>
        </w:rPr>
      </w:pPr>
    </w:p>
    <w:p w:rsidR="00CA6966" w:rsidRDefault="0063421C">
      <w:pPr>
        <w:spacing w:before="40"/>
        <w:jc w:val="both"/>
        <w:rPr>
          <w:rFonts w:ascii="Calibri" w:hAnsi="Calibri"/>
        </w:rPr>
      </w:pPr>
      <w:r>
        <w:rPr>
          <w:rFonts w:ascii="Calibri" w:hAnsi="Calibri" w:cs="Calibri"/>
          <w:b/>
        </w:rPr>
        <w:t>Upravljavec zbirke osebnih podatkov</w:t>
      </w:r>
      <w:r>
        <w:rPr>
          <w:rFonts w:ascii="Calibri" w:hAnsi="Calibri" w:cs="Calibri"/>
        </w:rPr>
        <w:t>:</w:t>
      </w:r>
    </w:p>
    <w:p w:rsidR="00CA6966" w:rsidRDefault="0063421C">
      <w:pPr>
        <w:spacing w:before="40"/>
        <w:jc w:val="both"/>
        <w:rPr>
          <w:rFonts w:ascii="Calibri" w:hAnsi="Calibri"/>
        </w:rPr>
      </w:pPr>
      <w:r>
        <w:rPr>
          <w:rFonts w:ascii="Calibri" w:hAnsi="Calibri" w:cs="Calibri"/>
          <w:bCs/>
        </w:rPr>
        <w:t>Naziv in naslov šole</w:t>
      </w:r>
    </w:p>
    <w:p w:rsidR="00CA6966" w:rsidRDefault="0063421C">
      <w:pPr>
        <w:spacing w:before="40"/>
        <w:jc w:val="both"/>
        <w:rPr>
          <w:rFonts w:ascii="Calibri" w:hAnsi="Calibri"/>
        </w:rPr>
      </w:pPr>
      <w:r>
        <w:rPr>
          <w:rFonts w:ascii="Calibri" w:hAnsi="Calibri" w:cs="Calibri"/>
          <w:bCs/>
        </w:rPr>
        <w:t xml:space="preserve">Odgovorna oseba: </w:t>
      </w:r>
    </w:p>
    <w:p w:rsidR="00CA6966" w:rsidRDefault="0063421C">
      <w:pPr>
        <w:spacing w:before="40"/>
        <w:jc w:val="both"/>
        <w:rPr>
          <w:rFonts w:ascii="Calibri" w:hAnsi="Calibri"/>
        </w:rPr>
      </w:pPr>
      <w:r>
        <w:rPr>
          <w:rFonts w:ascii="Calibri" w:hAnsi="Calibri" w:cs="Calibri"/>
          <w:bCs/>
        </w:rPr>
        <w:t>E-naslov:</w:t>
      </w:r>
    </w:p>
    <w:p w:rsidR="00CA6966" w:rsidRDefault="0063421C">
      <w:pPr>
        <w:spacing w:before="40"/>
        <w:jc w:val="both"/>
        <w:rPr>
          <w:rFonts w:ascii="Calibri" w:hAnsi="Calibri"/>
        </w:rPr>
      </w:pPr>
      <w:r>
        <w:rPr>
          <w:rFonts w:ascii="Calibri" w:hAnsi="Calibri" w:cs="Calibri"/>
          <w:bCs/>
        </w:rPr>
        <w:t xml:space="preserve">Tel.: </w:t>
      </w:r>
    </w:p>
    <w:p w:rsidR="00CA6966" w:rsidRDefault="00CA6966">
      <w:pPr>
        <w:spacing w:before="40"/>
        <w:jc w:val="both"/>
        <w:rPr>
          <w:rFonts w:ascii="Calibri" w:hAnsi="Calibri" w:cs="Calibri"/>
          <w:b/>
          <w:bCs/>
        </w:rPr>
      </w:pPr>
    </w:p>
    <w:p w:rsidR="00CA6966" w:rsidRDefault="0063421C">
      <w:pPr>
        <w:spacing w:before="40"/>
        <w:jc w:val="both"/>
        <w:rPr>
          <w:rFonts w:ascii="Calibri" w:hAnsi="Calibri"/>
        </w:rPr>
      </w:pPr>
      <w:r>
        <w:rPr>
          <w:rFonts w:ascii="Calibri" w:hAnsi="Calibri" w:cs="Calibri"/>
          <w:b/>
          <w:bCs/>
        </w:rPr>
        <w:t>Pooblaščena oseba za varstvo podatkov (ang. DPO):</w:t>
      </w:r>
    </w:p>
    <w:p w:rsidR="00CA6966" w:rsidRDefault="0063421C">
      <w:pPr>
        <w:spacing w:before="40" w:after="144"/>
        <w:jc w:val="both"/>
        <w:rPr>
          <w:rFonts w:ascii="Calibri" w:hAnsi="Calibri" w:cs="Calibri"/>
        </w:rPr>
      </w:pPr>
      <w:r>
        <w:rPr>
          <w:rFonts w:ascii="Calibri" w:eastAsia="Times New Roman" w:hAnsi="Calibri" w:cs="Times New Roman"/>
          <w:lang w:eastAsia="sl-SI"/>
        </w:rPr>
        <w:t>ime in priimek, e-naslov</w:t>
      </w:r>
    </w:p>
    <w:p w:rsidR="00CA6966" w:rsidRDefault="00CA6966">
      <w:pPr>
        <w:spacing w:before="40" w:after="144"/>
        <w:jc w:val="both"/>
        <w:rPr>
          <w:rFonts w:eastAsia="Times New Roman" w:cs="Times New Roman"/>
          <w:i/>
          <w:iCs/>
          <w:lang w:eastAsia="sl-SI"/>
        </w:rPr>
      </w:pPr>
    </w:p>
    <w:p w:rsidR="00CA6966" w:rsidRDefault="0063421C">
      <w:pPr>
        <w:spacing w:before="40"/>
        <w:jc w:val="both"/>
        <w:rPr>
          <w:rFonts w:ascii="Calibri" w:hAnsi="Calibri"/>
        </w:rPr>
      </w:pPr>
      <w:r>
        <w:rPr>
          <w:rFonts w:ascii="Calibri" w:hAnsi="Calibri" w:cs="Calibri"/>
          <w:b/>
          <w:bCs/>
        </w:rPr>
        <w:t xml:space="preserve">Namen obdelave osebnih podatkov: </w:t>
      </w:r>
      <w:r>
        <w:rPr>
          <w:rFonts w:ascii="Calibri" w:hAnsi="Calibri" w:cs="Calibri"/>
        </w:rPr>
        <w:t>Vaše osebne podatke bomo kot upravljavec obdelovali za namene izvrševanja pravic in obveznosti iz delovnega ali pogodbenega razmerja, obračun in iz</w:t>
      </w:r>
      <w:r>
        <w:rPr>
          <w:rFonts w:ascii="Calibri" w:hAnsi="Calibri" w:cs="Calibri"/>
        </w:rPr>
        <w:t>plačilo plač, prijav v obvezna socialna in druga zavarovanja, vodenja obveznih evidenc po veljavni zakonodaji in druge zakonite namene iz delovnega razmerja. Vaše osebne podatke v omejenem obsegu prav tako obdelujemo v skladu z vašimi podanimi privolitvami</w:t>
      </w:r>
      <w:r>
        <w:rPr>
          <w:rFonts w:ascii="Calibri" w:hAnsi="Calibri" w:cs="Calibri"/>
        </w:rPr>
        <w:t>.</w:t>
      </w:r>
    </w:p>
    <w:p w:rsidR="00CA6966" w:rsidRDefault="00CA6966">
      <w:pPr>
        <w:spacing w:before="40"/>
        <w:jc w:val="both"/>
        <w:rPr>
          <w:rFonts w:ascii="Calibri" w:hAnsi="Calibri" w:cs="Calibri"/>
        </w:rPr>
      </w:pPr>
    </w:p>
    <w:p w:rsidR="00CA6966" w:rsidRDefault="0063421C">
      <w:pPr>
        <w:spacing w:line="254" w:lineRule="auto"/>
        <w:jc w:val="both"/>
        <w:rPr>
          <w:rFonts w:ascii="Calibri" w:hAnsi="Calibri"/>
        </w:rPr>
      </w:pPr>
      <w:r>
        <w:rPr>
          <w:rFonts w:ascii="Calibri" w:hAnsi="Calibri" w:cs="Calibri"/>
        </w:rPr>
        <w:t>Kadar uporabljate delovna sredstva delodajalca (internet, elektronska pošta, mrežni tiskalniki, stacionarna in mobilna telefonija, magnetne/RFID kartice za odpiranje vrat in druga elektronska oprema in storitve …) se prav tako obdelujejo vaši osebni pod</w:t>
      </w:r>
      <w:r>
        <w:rPr>
          <w:rFonts w:ascii="Calibri" w:hAnsi="Calibri" w:cs="Calibri"/>
        </w:rPr>
        <w:t>atki, kot so: čas tiskanja in število strani tiskanja, IP številka, čas prijave, število klicev, prihod na delo ipd. Naštete navedene osebne podatke namreč obdelujemo za namen izvajanja pravic in obveznosti iz delovnega razmerja na podlagi veljavne zakonod</w:t>
      </w:r>
      <w:r>
        <w:rPr>
          <w:rFonts w:ascii="Calibri" w:hAnsi="Calibri" w:cs="Calibri"/>
        </w:rPr>
        <w:t>aje.</w:t>
      </w:r>
    </w:p>
    <w:p w:rsidR="00184231" w:rsidRDefault="00184231">
      <w:pPr>
        <w:spacing w:before="40"/>
        <w:jc w:val="both"/>
        <w:rPr>
          <w:rFonts w:ascii="Calibri" w:hAnsi="Calibri" w:cs="Calibri"/>
          <w:b/>
          <w:bCs/>
        </w:rPr>
      </w:pPr>
    </w:p>
    <w:p w:rsidR="00CA6966" w:rsidRDefault="0063421C">
      <w:pPr>
        <w:spacing w:before="40"/>
        <w:jc w:val="both"/>
        <w:rPr>
          <w:rFonts w:ascii="Calibri" w:hAnsi="Calibri"/>
        </w:rPr>
      </w:pPr>
      <w:r>
        <w:rPr>
          <w:rFonts w:ascii="Calibri" w:hAnsi="Calibri" w:cs="Calibri"/>
          <w:b/>
          <w:bCs/>
        </w:rPr>
        <w:t>Pravna podlaga za obdelavo osebnih podatkov:</w:t>
      </w:r>
      <w:r>
        <w:rPr>
          <w:rFonts w:ascii="Calibri" w:hAnsi="Calibri" w:cs="Calibri"/>
        </w:rPr>
        <w:t xml:space="preserve"> </w:t>
      </w:r>
      <w:r>
        <w:rPr>
          <w:rFonts w:ascii="Calibri" w:hAnsi="Calibri" w:cs="Calibri"/>
        </w:rPr>
        <w:t>Vaše osebne podatke obdelujemo:</w:t>
      </w:r>
    </w:p>
    <w:p w:rsidR="00CA6966" w:rsidRDefault="0063421C">
      <w:pPr>
        <w:pStyle w:val="Odstavekseznama"/>
        <w:numPr>
          <w:ilvl w:val="0"/>
          <w:numId w:val="1"/>
        </w:numPr>
        <w:jc w:val="both"/>
      </w:pPr>
      <w:r>
        <w:rPr>
          <w:rFonts w:cs="Calibri"/>
        </w:rPr>
        <w:t>na podlagi zakonodaje, ki ureja delovna razmerja in druge relevantne zakonodaje,</w:t>
      </w:r>
    </w:p>
    <w:p w:rsidR="00CA6966" w:rsidRDefault="0063421C">
      <w:pPr>
        <w:pStyle w:val="Odstavekseznama"/>
        <w:numPr>
          <w:ilvl w:val="0"/>
          <w:numId w:val="1"/>
        </w:numPr>
        <w:jc w:val="both"/>
      </w:pPr>
      <w:r>
        <w:rPr>
          <w:rFonts w:cs="Calibri"/>
        </w:rPr>
        <w:t>na podlagi sklenjene pogodbe o zaposlitvi in</w:t>
      </w:r>
    </w:p>
    <w:p w:rsidR="00CA6966" w:rsidRDefault="0063421C">
      <w:pPr>
        <w:pStyle w:val="Odstavekseznama"/>
        <w:numPr>
          <w:ilvl w:val="0"/>
          <w:numId w:val="1"/>
        </w:numPr>
        <w:jc w:val="both"/>
      </w:pPr>
      <w:r>
        <w:rPr>
          <w:rFonts w:cs="Calibri"/>
        </w:rPr>
        <w:t xml:space="preserve">na podlagi vaše privolitve, v kolikor ste </w:t>
      </w:r>
      <w:r>
        <w:rPr>
          <w:rFonts w:cs="Calibri"/>
        </w:rPr>
        <w:t>takšno privolitev podali.</w:t>
      </w:r>
    </w:p>
    <w:p w:rsidR="00CA6966" w:rsidRDefault="00CA6966">
      <w:pPr>
        <w:spacing w:before="40"/>
        <w:jc w:val="both"/>
        <w:rPr>
          <w:rFonts w:ascii="Calibri" w:hAnsi="Calibri" w:cs="Calibri"/>
          <w:b/>
          <w:bCs/>
        </w:rPr>
      </w:pPr>
    </w:p>
    <w:p w:rsidR="00CA6966" w:rsidRDefault="0063421C">
      <w:pPr>
        <w:spacing w:before="40"/>
        <w:jc w:val="both"/>
        <w:rPr>
          <w:rFonts w:ascii="Calibri" w:hAnsi="Calibri"/>
        </w:rPr>
      </w:pPr>
      <w:r>
        <w:rPr>
          <w:rFonts w:ascii="Calibri" w:hAnsi="Calibri" w:cs="Calibri"/>
          <w:b/>
          <w:bCs/>
        </w:rPr>
        <w:t xml:space="preserve">Uporabniki ali </w:t>
      </w:r>
      <w:r>
        <w:rPr>
          <w:rFonts w:ascii="Calibri" w:hAnsi="Calibri" w:cs="Calibri"/>
          <w:b/>
        </w:rPr>
        <w:t xml:space="preserve">kategorije uporabnikov osebnih podatkov: </w:t>
      </w:r>
    </w:p>
    <w:p w:rsidR="00CA6966" w:rsidRDefault="0063421C">
      <w:pPr>
        <w:spacing w:before="40"/>
        <w:jc w:val="both"/>
        <w:rPr>
          <w:rFonts w:ascii="Calibri" w:hAnsi="Calibri"/>
        </w:rPr>
      </w:pPr>
      <w:r>
        <w:rPr>
          <w:rFonts w:ascii="Calibri" w:hAnsi="Calibri" w:cs="Calibri"/>
        </w:rPr>
        <w:t xml:space="preserve">Podatke lahko posredujemo </w:t>
      </w:r>
      <w:r w:rsidR="00184231">
        <w:rPr>
          <w:rFonts w:ascii="Calibri" w:hAnsi="Calibri" w:cs="Calibri"/>
        </w:rPr>
        <w:t xml:space="preserve">pravnim osebam, </w:t>
      </w:r>
      <w:r>
        <w:rPr>
          <w:rFonts w:ascii="Calibri" w:hAnsi="Calibri" w:cs="Calibri"/>
        </w:rPr>
        <w:t xml:space="preserve">katerim smo to dolžni posredovati po veljavni zakonodaji, kot so Zavod za pokojninsko in invalidsko zavarovanje Slovenije, </w:t>
      </w:r>
      <w:r>
        <w:rPr>
          <w:rFonts w:ascii="Calibri" w:hAnsi="Calibri" w:cs="Calibri"/>
        </w:rPr>
        <w:t xml:space="preserve">Finančna uprava RS, Zavod za zdravstveno zavarovanje Slovenije, banka za nakazilo plače, inšpekcijske službe RS v primeru nadzora, policija </w:t>
      </w:r>
      <w:r w:rsidR="00184231">
        <w:rPr>
          <w:rFonts w:ascii="Calibri" w:hAnsi="Calibri" w:cs="Calibri"/>
        </w:rPr>
        <w:t>itd</w:t>
      </w:r>
      <w:r>
        <w:rPr>
          <w:rFonts w:ascii="Calibri" w:hAnsi="Calibri" w:cs="Calibri"/>
        </w:rPr>
        <w:t xml:space="preserve">. Podatke lahko posredujemo tudi </w:t>
      </w:r>
      <w:r w:rsidR="00184231">
        <w:rPr>
          <w:rFonts w:ascii="Calibri" w:hAnsi="Calibri" w:cs="Calibri"/>
        </w:rPr>
        <w:t>obdelovalcem,</w:t>
      </w:r>
      <w:bookmarkStart w:id="0" w:name="_GoBack"/>
      <w:bookmarkEnd w:id="0"/>
      <w:r>
        <w:rPr>
          <w:rFonts w:ascii="Calibri" w:hAnsi="Calibri" w:cs="Calibri"/>
        </w:rPr>
        <w:t xml:space="preserve"> s katerimi smo sklenili ustrezno pogodbo o pogodbeni obdelavi in</w:t>
      </w:r>
      <w:r>
        <w:rPr>
          <w:rFonts w:ascii="Calibri" w:hAnsi="Calibri" w:cs="Calibri"/>
        </w:rPr>
        <w:t xml:space="preserve"> varovanju podatkov in zaupnosti, kot so računovodski servisi, dobavitelji programske opreme, vzdrževalci informacijske tehnologije, </w:t>
      </w:r>
      <w:r>
        <w:rPr>
          <w:rFonts w:ascii="Calibri" w:hAnsi="Calibri" w:cs="Calibri"/>
        </w:rPr>
        <w:lastRenderedPageBreak/>
        <w:t>kadrovske agencije, pravni, davčni in poslovni svetovalci ipd. Več informacij o tem lahko dobite pri vodstvu delodajalca.</w:t>
      </w:r>
    </w:p>
    <w:p w:rsidR="00CA6966" w:rsidRDefault="00CA6966">
      <w:pPr>
        <w:spacing w:before="40"/>
        <w:jc w:val="both"/>
        <w:rPr>
          <w:rFonts w:ascii="Calibri" w:hAnsi="Calibri" w:cs="Calibri"/>
        </w:rPr>
      </w:pPr>
    </w:p>
    <w:p w:rsidR="00CA6966" w:rsidRDefault="0063421C">
      <w:pPr>
        <w:spacing w:before="40"/>
        <w:jc w:val="both"/>
        <w:rPr>
          <w:rFonts w:ascii="Calibri" w:hAnsi="Calibri"/>
        </w:rPr>
      </w:pPr>
      <w:r>
        <w:rPr>
          <w:rFonts w:ascii="Calibri" w:hAnsi="Calibri" w:cs="Calibri"/>
          <w:b/>
          <w:bCs/>
        </w:rPr>
        <w:t xml:space="preserve">Informacije o prenosih osebnih podatkov v tretjo državo ali mednarodno organizacijo: </w:t>
      </w:r>
    </w:p>
    <w:p w:rsidR="00CA6966" w:rsidRDefault="0063421C">
      <w:pPr>
        <w:spacing w:before="40"/>
        <w:jc w:val="both"/>
        <w:rPr>
          <w:rFonts w:ascii="Calibri" w:hAnsi="Calibri"/>
        </w:rPr>
      </w:pPr>
      <w:r>
        <w:rPr>
          <w:rFonts w:ascii="Calibri" w:hAnsi="Calibri" w:cs="Calibri"/>
        </w:rPr>
        <w:t>Podatki se ne prenašajo v tretje države ali mednarodne organizacije.</w:t>
      </w:r>
    </w:p>
    <w:p w:rsidR="00CA6966" w:rsidRDefault="00CA6966">
      <w:pPr>
        <w:pStyle w:val="Vnaprejoblikovanobesedilo"/>
        <w:jc w:val="both"/>
        <w:rPr>
          <w:rFonts w:ascii="Calibri" w:hAnsi="Calibri" w:cs="Calibri"/>
        </w:rPr>
      </w:pPr>
    </w:p>
    <w:p w:rsidR="00CA6966" w:rsidRDefault="0063421C">
      <w:pPr>
        <w:pStyle w:val="Vnaprejoblikovanobesedilo"/>
        <w:jc w:val="both"/>
        <w:rPr>
          <w:rFonts w:ascii="Calibri" w:hAnsi="Calibri"/>
        </w:rPr>
      </w:pPr>
      <w:r>
        <w:rPr>
          <w:rFonts w:ascii="Calibri" w:hAnsi="Calibri" w:cs="Calibri"/>
          <w:b/>
          <w:bCs/>
        </w:rPr>
        <w:t>Pravice zaposlenega pri delodajalcu:</w:t>
      </w:r>
    </w:p>
    <w:p w:rsidR="00CA6966" w:rsidRDefault="0063421C">
      <w:pPr>
        <w:pStyle w:val="Vnaprejoblikovanobesedilo"/>
        <w:jc w:val="both"/>
        <w:rPr>
          <w:rFonts w:ascii="Calibri" w:hAnsi="Calibri"/>
        </w:rPr>
      </w:pPr>
      <w:r>
        <w:rPr>
          <w:rFonts w:ascii="Calibri" w:hAnsi="Calibri" w:cs="Calibri"/>
        </w:rPr>
        <w:t>V skladu z zakonodajo lahko zahtevate dostop do lastnih osebnih</w:t>
      </w:r>
      <w:r>
        <w:rPr>
          <w:rFonts w:ascii="Calibri" w:hAnsi="Calibri" w:cs="Calibri"/>
        </w:rPr>
        <w:t xml:space="preserve"> podatkov, popravek ali izbris osebnih podatkov, omejitev obdelave, imate pravico do ugovora o obdelavi ter pravico do prenosljivosti podatkov. Za vsa vprašanja v zvezi z obdelavo in varstvom osebnih podatkov se lahko obrnete na vodstvo delodajalca. Vsa po</w:t>
      </w:r>
      <w:r>
        <w:rPr>
          <w:rFonts w:ascii="Calibri" w:hAnsi="Calibri" w:cs="Calibri"/>
        </w:rPr>
        <w:t xml:space="preserve">jasnila boste prejeli brezplačno. </w:t>
      </w:r>
    </w:p>
    <w:p w:rsidR="00CA6966" w:rsidRDefault="00CA6966">
      <w:pPr>
        <w:spacing w:before="40"/>
        <w:jc w:val="both"/>
        <w:rPr>
          <w:rFonts w:ascii="Calibri" w:hAnsi="Calibri" w:cs="Calibri"/>
        </w:rPr>
      </w:pPr>
    </w:p>
    <w:p w:rsidR="00CA6966" w:rsidRDefault="0063421C">
      <w:pPr>
        <w:spacing w:line="254" w:lineRule="auto"/>
        <w:jc w:val="both"/>
      </w:pPr>
      <w:r>
        <w:rPr>
          <w:rFonts w:ascii="Calibri" w:hAnsi="Calibri" w:cs="Calibri"/>
        </w:rPr>
        <w:t xml:space="preserve">Dodatne informacije o obdelavi osebnih podatkov najdete v Evidenci dejavnosti obdelave in Politiki varstva osebnih podatkov, objavljeni na spletni strani: </w:t>
      </w:r>
      <w:r>
        <w:rPr>
          <w:rStyle w:val="Hiperpovezava"/>
          <w:rFonts w:ascii="Calibri" w:hAnsi="Calibri" w:cs="Calibri"/>
          <w:color w:val="000000"/>
          <w:u w:val="none"/>
        </w:rPr>
        <w:t>_____________________</w:t>
      </w:r>
      <w:r>
        <w:rPr>
          <w:rFonts w:ascii="Calibri" w:hAnsi="Calibri" w:cs="Calibri"/>
          <w:color w:val="000000"/>
        </w:rPr>
        <w:t>. Če imate kakršnakoli vprašanja v zvezi z o</w:t>
      </w:r>
      <w:r>
        <w:rPr>
          <w:rFonts w:ascii="Calibri" w:hAnsi="Calibri" w:cs="Calibri"/>
          <w:color w:val="000000"/>
        </w:rPr>
        <w:t xml:space="preserve">bdelavo vaših osebnih podatkov, se lahko vedno obrnete na nas preko elektronske pošte na naslov </w:t>
      </w:r>
      <w:r>
        <w:rPr>
          <w:rStyle w:val="Hiperpovezava"/>
          <w:rFonts w:ascii="Calibri" w:hAnsi="Calibri" w:cs="Calibri"/>
          <w:bCs/>
          <w:color w:val="000000"/>
          <w:u w:val="none"/>
        </w:rPr>
        <w:t>______________________</w:t>
      </w:r>
      <w:r>
        <w:rPr>
          <w:rFonts w:ascii="Calibri" w:hAnsi="Calibri" w:cs="Calibri"/>
          <w:color w:val="000000"/>
        </w:rPr>
        <w:t>, preko te</w:t>
      </w:r>
      <w:r>
        <w:rPr>
          <w:rFonts w:ascii="Calibri" w:hAnsi="Calibri" w:cs="Calibri"/>
        </w:rPr>
        <w:t xml:space="preserve">lefonske številke </w:t>
      </w:r>
      <w:r>
        <w:rPr>
          <w:rFonts w:ascii="Calibri" w:hAnsi="Calibri" w:cs="Calibri"/>
          <w:bCs/>
        </w:rPr>
        <w:t>____________</w:t>
      </w:r>
      <w:r>
        <w:rPr>
          <w:rFonts w:ascii="Calibri" w:hAnsi="Calibri" w:cs="Calibri"/>
        </w:rPr>
        <w:t>, ali osebno v tajništvu zavoda. Lahko se obrnete tudi na pooblaščeno osebo za varstvo podatkov na</w:t>
      </w:r>
      <w:r>
        <w:rPr>
          <w:rFonts w:ascii="Calibri" w:hAnsi="Calibri" w:cs="Calibri"/>
        </w:rPr>
        <w:t xml:space="preserve"> naslovu: _____________________ </w:t>
      </w:r>
    </w:p>
    <w:p w:rsidR="00CA6966" w:rsidRDefault="0063421C">
      <w:pPr>
        <w:spacing w:line="254" w:lineRule="auto"/>
        <w:jc w:val="both"/>
      </w:pPr>
      <w:r>
        <w:rPr>
          <w:rFonts w:ascii="Calibri" w:hAnsi="Calibri" w:cs="Calibri"/>
        </w:rPr>
        <w:t xml:space="preserve">Pri uveljavljanju pravic iz tega naslova, oziroma v primeru, da posameznik meni, da so mu pravice kršene, se lahko za zaščito ali pomoč obrne na nadzorni organ, to je Informacijski pooblaščenec na spletni strani: </w:t>
      </w:r>
      <w:hyperlink r:id="rId7">
        <w:r>
          <w:rPr>
            <w:rFonts w:ascii="Calibri" w:hAnsi="Calibri" w:cs="Calibri"/>
            <w:color w:val="0563C1"/>
            <w:u w:val="single"/>
          </w:rPr>
          <w:t>https://www.ip-rs.si/</w:t>
        </w:r>
      </w:hyperlink>
      <w:r>
        <w:rPr>
          <w:rFonts w:ascii="Calibri" w:hAnsi="Calibri" w:cs="Calibri"/>
        </w:rPr>
        <w:t xml:space="preserve">.    </w:t>
      </w:r>
    </w:p>
    <w:p w:rsidR="00CA6966" w:rsidRDefault="00CA6966">
      <w:pPr>
        <w:spacing w:before="40"/>
        <w:jc w:val="both"/>
        <w:rPr>
          <w:rFonts w:ascii="Calibri" w:hAnsi="Calibri" w:cs="Calibri"/>
        </w:rPr>
      </w:pPr>
    </w:p>
    <w:p w:rsidR="00CA6966" w:rsidRDefault="00CA6966">
      <w:pPr>
        <w:spacing w:before="40"/>
        <w:jc w:val="both"/>
        <w:rPr>
          <w:rFonts w:ascii="Calibri" w:hAnsi="Calibri" w:cs="Calibri"/>
        </w:rPr>
      </w:pPr>
    </w:p>
    <w:p w:rsidR="00CA6966" w:rsidRDefault="0063421C">
      <w:pPr>
        <w:spacing w:before="40"/>
        <w:jc w:val="both"/>
        <w:rPr>
          <w:rFonts w:ascii="Calibri" w:hAnsi="Calibri"/>
        </w:rPr>
      </w:pPr>
      <w:r>
        <w:rPr>
          <w:rFonts w:ascii="Calibri" w:hAnsi="Calibri" w:cs="Calibri"/>
        </w:rPr>
        <w:t>Kraj in datum: _____________________</w:t>
      </w:r>
    </w:p>
    <w:p w:rsidR="00CA6966" w:rsidRDefault="00CA6966">
      <w:pPr>
        <w:spacing w:before="40"/>
        <w:jc w:val="both"/>
        <w:rPr>
          <w:rFonts w:ascii="Calibri" w:hAnsi="Calibri" w:cs="Calibri"/>
        </w:rPr>
      </w:pPr>
    </w:p>
    <w:p w:rsidR="00CA6966" w:rsidRDefault="00CA6966">
      <w:pPr>
        <w:spacing w:before="40"/>
        <w:jc w:val="both"/>
        <w:rPr>
          <w:rFonts w:ascii="Calibri" w:hAnsi="Calibri" w:cs="Calibri"/>
        </w:rPr>
      </w:pPr>
    </w:p>
    <w:p w:rsidR="00CA6966" w:rsidRDefault="00CA6966">
      <w:pPr>
        <w:rPr>
          <w:rFonts w:ascii="Calibri" w:hAnsi="Calibri"/>
        </w:rPr>
      </w:pPr>
    </w:p>
    <w:sectPr w:rsidR="00CA6966">
      <w:headerReference w:type="default" r:id="rId8"/>
      <w:pgSz w:w="11906" w:h="16838"/>
      <w:pgMar w:top="1693" w:right="1134" w:bottom="1134" w:left="1134" w:header="1134" w:footer="0" w:gutter="0"/>
      <w:cols w:space="708"/>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21C" w:rsidRDefault="0063421C">
      <w:r>
        <w:separator/>
      </w:r>
    </w:p>
  </w:endnote>
  <w:endnote w:type="continuationSeparator" w:id="0">
    <w:p w:rsidR="0063421C" w:rsidRDefault="0063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0">
    <w:altName w:val="Calibri"/>
    <w:charset w:val="01"/>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21C" w:rsidRDefault="0063421C">
      <w:r>
        <w:separator/>
      </w:r>
    </w:p>
  </w:footnote>
  <w:footnote w:type="continuationSeparator" w:id="0">
    <w:p w:rsidR="0063421C" w:rsidRDefault="00634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966" w:rsidRDefault="0063421C">
    <w:pPr>
      <w:pStyle w:val="Glava"/>
    </w:pPr>
    <w:r>
      <w:t>LOGO ŠOLA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E2B27"/>
    <w:multiLevelType w:val="multilevel"/>
    <w:tmpl w:val="4874DE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974356E"/>
    <w:multiLevelType w:val="multilevel"/>
    <w:tmpl w:val="E05CD02A"/>
    <w:lvl w:ilvl="0">
      <w:start w:val="1"/>
      <w:numFmt w:val="bullet"/>
      <w:lvlText w:val="-"/>
      <w:lvlJc w:val="left"/>
      <w:pPr>
        <w:tabs>
          <w:tab w:val="num" w:pos="0"/>
        </w:tabs>
        <w:ind w:left="1440" w:hanging="360"/>
      </w:pPr>
      <w:rPr>
        <w:rFonts w:ascii="0" w:hAnsi="0" w:cs="0" w:hint="default"/>
      </w:rPr>
    </w:lvl>
    <w:lvl w:ilvl="1">
      <w:start w:val="1"/>
      <w:numFmt w:val="bullet"/>
      <w:lvlText w:val="o"/>
      <w:lvlJc w:val="left"/>
      <w:pPr>
        <w:tabs>
          <w:tab w:val="num" w:pos="0"/>
        </w:tabs>
        <w:ind w:left="2160" w:hanging="360"/>
      </w:pPr>
      <w:rPr>
        <w:rFonts w:ascii="0" w:hAnsi="0" w:cs="0" w:hint="default"/>
      </w:rPr>
    </w:lvl>
    <w:lvl w:ilvl="2">
      <w:start w:val="1"/>
      <w:numFmt w:val="bullet"/>
      <w:lvlText w:val=""/>
      <w:lvlJc w:val="left"/>
      <w:pPr>
        <w:tabs>
          <w:tab w:val="num" w:pos="0"/>
        </w:tabs>
        <w:ind w:left="2880" w:hanging="360"/>
      </w:pPr>
      <w:rPr>
        <w:rFonts w:ascii="0" w:hAnsi="0" w:cs="0"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0" w:hAnsi="0" w:cs="0" w:hint="default"/>
      </w:rPr>
    </w:lvl>
    <w:lvl w:ilvl="5">
      <w:start w:val="1"/>
      <w:numFmt w:val="bullet"/>
      <w:lvlText w:val=""/>
      <w:lvlJc w:val="left"/>
      <w:pPr>
        <w:tabs>
          <w:tab w:val="num" w:pos="0"/>
        </w:tabs>
        <w:ind w:left="5040" w:hanging="360"/>
      </w:pPr>
      <w:rPr>
        <w:rFonts w:ascii="0" w:hAnsi="0" w:cs="0"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0" w:hAnsi="0" w:cs="0" w:hint="default"/>
      </w:rPr>
    </w:lvl>
    <w:lvl w:ilvl="8">
      <w:start w:val="1"/>
      <w:numFmt w:val="bullet"/>
      <w:lvlText w:val=""/>
      <w:lvlJc w:val="left"/>
      <w:pPr>
        <w:tabs>
          <w:tab w:val="num" w:pos="0"/>
        </w:tabs>
        <w:ind w:left="7200" w:hanging="360"/>
      </w:pPr>
      <w:rPr>
        <w:rFonts w:ascii="0" w:hAnsi="0" w:cs="0"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A6966"/>
    <w:rsid w:val="00184231"/>
    <w:rsid w:val="00380228"/>
    <w:rsid w:val="0063421C"/>
    <w:rsid w:val="00CA696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FF99"/>
  <w15:docId w15:val="{D5FDA0D1-7051-42C6-8FF9-9DF8EA61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sl-SI"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rotnaopomba-besediloZnak">
    <w:name w:val="Sprotna opomba - besedilo Znak"/>
    <w:qFormat/>
    <w:rPr>
      <w:rFonts w:ascii="Calibri" w:eastAsia="Calibri" w:hAnsi="Calibri" w:cs="Tahoma"/>
      <w:color w:val="000000"/>
      <w:sz w:val="20"/>
      <w:szCs w:val="20"/>
    </w:rPr>
  </w:style>
  <w:style w:type="character" w:customStyle="1" w:styleId="NogaZnak">
    <w:name w:val="Noga Znak"/>
    <w:qFormat/>
    <w:rPr>
      <w:rFonts w:ascii="Times New Roman" w:eastAsia="Times New Roman" w:hAnsi="Times New Roman" w:cs="Times New Roman"/>
      <w:color w:val="000000"/>
      <w:sz w:val="24"/>
      <w:szCs w:val="24"/>
    </w:rPr>
  </w:style>
  <w:style w:type="character" w:customStyle="1" w:styleId="GlavaZnak">
    <w:name w:val="Glava Znak"/>
    <w:qFormat/>
    <w:rPr>
      <w:rFonts w:ascii="Times New Roman" w:eastAsia="Times New Roman" w:hAnsi="Times New Roman" w:cs="Times New Roman"/>
      <w:color w:val="000000"/>
      <w:sz w:val="24"/>
      <w:szCs w:val="24"/>
    </w:rPr>
  </w:style>
  <w:style w:type="character" w:styleId="Hiperpovezava">
    <w:name w:val="Hyperlink"/>
    <w:rPr>
      <w:color w:val="000080"/>
      <w:u w:val="single"/>
      <w:lang/>
    </w:rPr>
  </w:style>
  <w:style w:type="paragraph" w:styleId="Naslov">
    <w:name w:val="Title"/>
    <w:basedOn w:val="Navaden"/>
    <w:next w:val="Telobesedila"/>
    <w:uiPriority w:val="10"/>
    <w:qFormat/>
    <w:pPr>
      <w:keepNext/>
      <w:spacing w:before="240" w:after="120"/>
    </w:pPr>
    <w:rPr>
      <w:rFonts w:ascii="Liberation Sans" w:eastAsia="Microsoft YaHei" w:hAnsi="Liberation Sans"/>
      <w:sz w:val="28"/>
      <w:szCs w:val="28"/>
    </w:rPr>
  </w:style>
  <w:style w:type="paragraph" w:styleId="Telobesedila">
    <w:name w:val="Body Text"/>
    <w:basedOn w:val="Navaden"/>
    <w:pPr>
      <w:spacing w:after="140" w:line="276" w:lineRule="auto"/>
    </w:pPr>
  </w:style>
  <w:style w:type="paragraph" w:styleId="Seznam">
    <w:name w:val="List"/>
    <w:basedOn w:val="Telobesedila"/>
  </w:style>
  <w:style w:type="paragraph" w:styleId="Napis">
    <w:name w:val="caption"/>
    <w:basedOn w:val="Navaden"/>
    <w:qFormat/>
    <w:pPr>
      <w:suppressLineNumbers/>
      <w:spacing w:before="120" w:after="120"/>
    </w:pPr>
    <w:rPr>
      <w:i/>
      <w:iCs/>
    </w:rPr>
  </w:style>
  <w:style w:type="paragraph" w:customStyle="1" w:styleId="Kazalo">
    <w:name w:val="Kazalo"/>
    <w:basedOn w:val="Navaden"/>
    <w:qFormat/>
    <w:pPr>
      <w:suppressLineNumbers/>
    </w:pPr>
    <w:rPr>
      <w:lang/>
    </w:rPr>
  </w:style>
  <w:style w:type="paragraph" w:styleId="Odstavekseznama">
    <w:name w:val="List Paragraph"/>
    <w:basedOn w:val="Navaden"/>
    <w:qFormat/>
    <w:pPr>
      <w:ind w:left="720"/>
      <w:contextualSpacing/>
    </w:pPr>
    <w:rPr>
      <w:rFonts w:ascii="Calibri" w:eastAsia="Calibri" w:hAnsi="Calibri" w:cs="Tahoma"/>
    </w:rPr>
  </w:style>
  <w:style w:type="paragraph" w:styleId="Sprotnaopomba-besedilo">
    <w:name w:val="footnote text"/>
    <w:basedOn w:val="Navaden"/>
  </w:style>
  <w:style w:type="paragraph" w:customStyle="1" w:styleId="Vnaprejoblikovanobesedilo">
    <w:name w:val="Vnaprej oblikovano besedilo"/>
    <w:basedOn w:val="Navaden"/>
    <w:qFormat/>
  </w:style>
  <w:style w:type="paragraph" w:customStyle="1" w:styleId="Glavainnoga">
    <w:name w:val="Glava in noga"/>
    <w:basedOn w:val="Navaden"/>
    <w:qFormat/>
    <w:pPr>
      <w:suppressLineNumbers/>
      <w:tabs>
        <w:tab w:val="center" w:pos="4819"/>
        <w:tab w:val="right" w:pos="9638"/>
      </w:tabs>
    </w:pPr>
  </w:style>
  <w:style w:type="paragraph" w:styleId="Glava">
    <w:name w:val="header"/>
    <w:basedOn w:val="Glavainnog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p-r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Uporabnik</cp:lastModifiedBy>
  <cp:revision>9</cp:revision>
  <dcterms:created xsi:type="dcterms:W3CDTF">2023-02-27T09:52:00Z</dcterms:created>
  <dcterms:modified xsi:type="dcterms:W3CDTF">2023-02-27T09:56:00Z</dcterms:modified>
  <dc:language>sl-SI</dc:language>
</cp:coreProperties>
</file>