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1FCB1" w14:textId="77777777" w:rsidR="0052775A" w:rsidRDefault="0052775A" w:rsidP="00B04BCA">
      <w:pPr>
        <w:jc w:val="center"/>
        <w:rPr>
          <w:rFonts w:ascii="Arial" w:hAnsi="Arial" w:cs="Arial"/>
          <w:b/>
          <w:bCs/>
          <w:color w:val="A62239"/>
          <w:sz w:val="36"/>
          <w:szCs w:val="36"/>
          <w:lang w:val="en-GB"/>
        </w:rPr>
      </w:pPr>
    </w:p>
    <w:p w14:paraId="072A2E2C" w14:textId="7839F625" w:rsidR="00B04BCA" w:rsidRDefault="00B04BCA" w:rsidP="00B04BCA">
      <w:pPr>
        <w:jc w:val="center"/>
        <w:rPr>
          <w:rFonts w:ascii="Arial" w:hAnsi="Arial" w:cs="Arial"/>
          <w:b/>
          <w:bCs/>
          <w:sz w:val="32"/>
          <w:szCs w:val="32"/>
          <w:lang w:val="en-GB"/>
        </w:rPr>
      </w:pPr>
    </w:p>
    <w:p w14:paraId="25EE816B" w14:textId="068FAD01" w:rsidR="007E6C1A" w:rsidRPr="007E6C1A" w:rsidRDefault="00582D87" w:rsidP="00B04BCA">
      <w:pPr>
        <w:jc w:val="center"/>
        <w:rPr>
          <w:rFonts w:ascii="Arial" w:hAnsi="Arial" w:cs="Arial"/>
          <w:b/>
          <w:bCs/>
          <w:lang w:val="en-GB"/>
        </w:rPr>
      </w:pPr>
      <w:r>
        <w:rPr>
          <w:rFonts w:ascii="Arial" w:hAnsi="Arial" w:cs="Arial"/>
          <w:b/>
          <w:bCs/>
          <w:lang w:val="en-GB"/>
        </w:rPr>
        <w:t>4</w:t>
      </w:r>
      <w:r>
        <w:rPr>
          <w:rFonts w:ascii="Arial" w:hAnsi="Arial" w:cs="Arial"/>
          <w:b/>
          <w:bCs/>
          <w:vertAlign w:val="superscript"/>
          <w:lang w:val="en-GB"/>
        </w:rPr>
        <w:t>th</w:t>
      </w:r>
      <w:r w:rsidR="00473666">
        <w:rPr>
          <w:rFonts w:ascii="Arial" w:hAnsi="Arial" w:cs="Arial"/>
          <w:b/>
          <w:bCs/>
          <w:lang w:val="en-GB"/>
        </w:rPr>
        <w:t xml:space="preserve"> QA Lead Transnational Project</w:t>
      </w:r>
      <w:r w:rsidR="007E6C1A" w:rsidRPr="007E6C1A">
        <w:rPr>
          <w:rFonts w:ascii="Arial" w:hAnsi="Arial" w:cs="Arial"/>
          <w:b/>
          <w:bCs/>
          <w:lang w:val="en-GB"/>
        </w:rPr>
        <w:t xml:space="preserve"> Meeting</w:t>
      </w:r>
    </w:p>
    <w:p w14:paraId="176DD2B8" w14:textId="2012F52E" w:rsidR="007E6C1A" w:rsidRDefault="00582D87" w:rsidP="00B04BCA">
      <w:pPr>
        <w:jc w:val="center"/>
        <w:rPr>
          <w:rFonts w:ascii="Arial" w:hAnsi="Arial" w:cs="Arial"/>
          <w:b/>
          <w:bCs/>
          <w:lang w:val="en-GB"/>
        </w:rPr>
      </w:pPr>
      <w:r>
        <w:rPr>
          <w:rFonts w:ascii="Arial" w:hAnsi="Arial" w:cs="Arial"/>
          <w:b/>
          <w:bCs/>
          <w:lang w:val="en-GB"/>
        </w:rPr>
        <w:t>Ljubljana</w:t>
      </w:r>
    </w:p>
    <w:p w14:paraId="1254AFE5" w14:textId="77777777" w:rsidR="00413291" w:rsidRPr="007E6C1A" w:rsidRDefault="00413291" w:rsidP="00B04BCA">
      <w:pPr>
        <w:jc w:val="center"/>
        <w:rPr>
          <w:rFonts w:ascii="Arial" w:hAnsi="Arial" w:cs="Arial"/>
          <w:b/>
          <w:bCs/>
          <w:lang w:val="en-GB"/>
        </w:rPr>
      </w:pPr>
    </w:p>
    <w:p w14:paraId="62A4D111" w14:textId="2B1F01DC" w:rsidR="00B04BCA" w:rsidRPr="00E5253A" w:rsidRDefault="00E5253A" w:rsidP="00B04BCA">
      <w:pPr>
        <w:jc w:val="center"/>
        <w:rPr>
          <w:rFonts w:ascii="Arial" w:hAnsi="Arial" w:cs="Arial"/>
          <w:b/>
          <w:bCs/>
          <w:lang w:val="en-GB"/>
        </w:rPr>
      </w:pPr>
      <w:r w:rsidRPr="00E5253A">
        <w:rPr>
          <w:rFonts w:ascii="Arial" w:hAnsi="Arial" w:cs="Arial"/>
          <w:b/>
          <w:bCs/>
          <w:lang w:val="en-GB"/>
        </w:rPr>
        <w:t>2</w:t>
      </w:r>
      <w:r w:rsidRPr="00E5253A">
        <w:rPr>
          <w:rFonts w:ascii="Arial" w:hAnsi="Arial" w:cs="Arial"/>
          <w:b/>
          <w:bCs/>
          <w:vertAlign w:val="superscript"/>
          <w:lang w:val="en-GB"/>
        </w:rPr>
        <w:t>nd</w:t>
      </w:r>
      <w:r w:rsidR="00B04BCA" w:rsidRPr="00E5253A">
        <w:rPr>
          <w:rFonts w:ascii="Arial" w:hAnsi="Arial" w:cs="Arial"/>
          <w:b/>
          <w:bCs/>
          <w:lang w:val="en-GB"/>
        </w:rPr>
        <w:t xml:space="preserve"> – </w:t>
      </w:r>
      <w:r w:rsidRPr="00E5253A">
        <w:rPr>
          <w:rFonts w:ascii="Arial" w:hAnsi="Arial" w:cs="Arial"/>
          <w:b/>
          <w:bCs/>
          <w:lang w:val="en-GB"/>
        </w:rPr>
        <w:t>4</w:t>
      </w:r>
      <w:r w:rsidR="00B04BCA" w:rsidRPr="00E5253A">
        <w:rPr>
          <w:rFonts w:ascii="Arial" w:hAnsi="Arial" w:cs="Arial"/>
          <w:b/>
          <w:bCs/>
          <w:vertAlign w:val="superscript"/>
          <w:lang w:val="en-GB"/>
        </w:rPr>
        <w:t>th</w:t>
      </w:r>
      <w:r w:rsidR="00B04BCA" w:rsidRPr="00E5253A">
        <w:rPr>
          <w:rFonts w:ascii="Arial" w:hAnsi="Arial" w:cs="Arial"/>
          <w:b/>
          <w:bCs/>
          <w:lang w:val="en-GB"/>
        </w:rPr>
        <w:t xml:space="preserve"> </w:t>
      </w:r>
      <w:r w:rsidRPr="00E5253A">
        <w:rPr>
          <w:rFonts w:ascii="Arial" w:hAnsi="Arial" w:cs="Arial"/>
          <w:b/>
          <w:bCs/>
          <w:lang w:val="en-GB"/>
        </w:rPr>
        <w:t xml:space="preserve">February </w:t>
      </w:r>
      <w:r w:rsidR="00B04BCA" w:rsidRPr="00E5253A">
        <w:rPr>
          <w:rFonts w:ascii="Arial" w:hAnsi="Arial" w:cs="Arial"/>
          <w:b/>
          <w:bCs/>
          <w:lang w:val="en-GB"/>
        </w:rPr>
        <w:t>20</w:t>
      </w:r>
      <w:r w:rsidRPr="00E5253A">
        <w:rPr>
          <w:rFonts w:ascii="Arial" w:hAnsi="Arial" w:cs="Arial"/>
          <w:b/>
          <w:bCs/>
          <w:lang w:val="en-GB"/>
        </w:rPr>
        <w:t>22</w:t>
      </w:r>
    </w:p>
    <w:p w14:paraId="42A36EF7" w14:textId="12E4C0FE" w:rsidR="00C72161" w:rsidRDefault="00C72161" w:rsidP="00B04BCA">
      <w:pPr>
        <w:jc w:val="center"/>
        <w:rPr>
          <w:rFonts w:ascii="Arial" w:hAnsi="Arial" w:cs="Arial"/>
          <w:b/>
          <w:bCs/>
          <w:lang w:val="en-GB"/>
        </w:rPr>
      </w:pPr>
    </w:p>
    <w:p w14:paraId="6CCC79C8" w14:textId="7B68DF9E" w:rsidR="00C72161" w:rsidRDefault="00C72161" w:rsidP="00B04BCA">
      <w:pPr>
        <w:jc w:val="center"/>
        <w:rPr>
          <w:rFonts w:ascii="Arial" w:hAnsi="Arial" w:cs="Arial"/>
          <w:b/>
          <w:bCs/>
          <w:lang w:val="en-GB"/>
        </w:rPr>
      </w:pPr>
    </w:p>
    <w:p w14:paraId="1FFD378E" w14:textId="77777777" w:rsidR="00C72161" w:rsidRPr="007E6C1A" w:rsidRDefault="00C72161" w:rsidP="00C72161">
      <w:pPr>
        <w:jc w:val="center"/>
        <w:rPr>
          <w:rFonts w:ascii="Arial" w:hAnsi="Arial" w:cs="Arial"/>
          <w:b/>
          <w:bCs/>
          <w:color w:val="A62239"/>
          <w:sz w:val="36"/>
          <w:szCs w:val="36"/>
          <w:lang w:val="en-GB"/>
        </w:rPr>
      </w:pPr>
      <w:r w:rsidRPr="007E6C1A">
        <w:rPr>
          <w:rFonts w:ascii="Arial" w:hAnsi="Arial" w:cs="Arial"/>
          <w:b/>
          <w:bCs/>
          <w:noProof/>
          <w:color w:val="A62239"/>
          <w:sz w:val="36"/>
          <w:szCs w:val="36"/>
          <w:lang w:val="en-GB"/>
        </w:rPr>
        <mc:AlternateContent>
          <mc:Choice Requires="wps">
            <w:drawing>
              <wp:anchor distT="0" distB="0" distL="114300" distR="114300" simplePos="0" relativeHeight="251659264" behindDoc="0" locked="0" layoutInCell="1" allowOverlap="1" wp14:anchorId="5048FC81" wp14:editId="1B0BCA5D">
                <wp:simplePos x="0" y="0"/>
                <wp:positionH relativeFrom="column">
                  <wp:posOffset>-448919</wp:posOffset>
                </wp:positionH>
                <wp:positionV relativeFrom="paragraph">
                  <wp:posOffset>9608185</wp:posOffset>
                </wp:positionV>
                <wp:extent cx="2972435" cy="0"/>
                <wp:effectExtent l="0" t="12700" r="24765" b="12700"/>
                <wp:wrapNone/>
                <wp:docPr id="3" name="Straight Connector 3"/>
                <wp:cNvGraphicFramePr/>
                <a:graphic xmlns:a="http://schemas.openxmlformats.org/drawingml/2006/main">
                  <a:graphicData uri="http://schemas.microsoft.com/office/word/2010/wordprocessingShape">
                    <wps:wsp>
                      <wps:cNvCnPr/>
                      <wps:spPr>
                        <a:xfrm>
                          <a:off x="0" y="0"/>
                          <a:ext cx="2972435" cy="0"/>
                        </a:xfrm>
                        <a:prstGeom prst="line">
                          <a:avLst/>
                        </a:prstGeom>
                        <a:ln w="28575">
                          <a:solidFill>
                            <a:srgbClr val="22B57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1B7D6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5pt,756.55pt" to="198.7pt,7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" strokecolor="#22b573" strokeweight="2.25pt">
                <v:stroke joinstyle="miter"/>
              </v:line>
            </w:pict>
          </mc:Fallback>
        </mc:AlternateContent>
      </w:r>
      <w:r w:rsidRPr="007E6C1A">
        <w:rPr>
          <w:rFonts w:ascii="Arial" w:hAnsi="Arial" w:cs="Arial"/>
          <w:b/>
          <w:bCs/>
          <w:noProof/>
          <w:color w:val="A62239"/>
          <w:sz w:val="36"/>
          <w:szCs w:val="36"/>
          <w:lang w:val="en-GB"/>
        </w:rPr>
        <mc:AlternateContent>
          <mc:Choice Requires="wps">
            <w:drawing>
              <wp:anchor distT="0" distB="0" distL="114300" distR="114300" simplePos="0" relativeHeight="251660288" behindDoc="0" locked="0" layoutInCell="1" allowOverlap="1" wp14:anchorId="2E5F2209" wp14:editId="12A97B5B">
                <wp:simplePos x="0" y="0"/>
                <wp:positionH relativeFrom="column">
                  <wp:posOffset>4129893</wp:posOffset>
                </wp:positionH>
                <wp:positionV relativeFrom="paragraph">
                  <wp:posOffset>9608185</wp:posOffset>
                </wp:positionV>
                <wp:extent cx="2972435" cy="0"/>
                <wp:effectExtent l="0" t="12700" r="24765" b="12700"/>
                <wp:wrapNone/>
                <wp:docPr id="6" name="Straight Connector 6"/>
                <wp:cNvGraphicFramePr/>
                <a:graphic xmlns:a="http://schemas.openxmlformats.org/drawingml/2006/main">
                  <a:graphicData uri="http://schemas.microsoft.com/office/word/2010/wordprocessingShape">
                    <wps:wsp>
                      <wps:cNvCnPr/>
                      <wps:spPr>
                        <a:xfrm>
                          <a:off x="0" y="0"/>
                          <a:ext cx="2972435" cy="0"/>
                        </a:xfrm>
                        <a:prstGeom prst="line">
                          <a:avLst/>
                        </a:prstGeom>
                        <a:ln w="28575">
                          <a:solidFill>
                            <a:srgbClr val="22B57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B30666"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5.2pt,756.55pt" to="559.25pt,7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" strokecolor="#22b573" strokeweight="2.25pt">
                <v:stroke joinstyle="miter"/>
              </v:line>
            </w:pict>
          </mc:Fallback>
        </mc:AlternateContent>
      </w:r>
      <w:r>
        <w:rPr>
          <w:rFonts w:ascii="Arial" w:hAnsi="Arial" w:cs="Arial"/>
          <w:b/>
          <w:bCs/>
          <w:noProof/>
          <w:color w:val="A62239"/>
          <w:sz w:val="36"/>
          <w:szCs w:val="36"/>
          <w:lang w:val="en-GB"/>
        </w:rPr>
        <w:t>Minutes</w:t>
      </w:r>
    </w:p>
    <w:p w14:paraId="0157BB3F" w14:textId="75C01073" w:rsidR="00C72161" w:rsidRDefault="00C72161" w:rsidP="00B04BCA">
      <w:pPr>
        <w:jc w:val="center"/>
        <w:rPr>
          <w:rFonts w:ascii="Arial" w:hAnsi="Arial" w:cs="Arial"/>
          <w:b/>
          <w:bCs/>
          <w:lang w:val="en-GB"/>
        </w:rPr>
      </w:pPr>
    </w:p>
    <w:p w14:paraId="64441425" w14:textId="22C5BFC3" w:rsidR="00C72161" w:rsidRDefault="00C72161" w:rsidP="00B04BCA">
      <w:pPr>
        <w:jc w:val="center"/>
        <w:rPr>
          <w:rFonts w:ascii="Arial" w:hAnsi="Arial" w:cs="Arial"/>
          <w:b/>
          <w:bCs/>
          <w:lang w:val="en-GB"/>
        </w:rPr>
      </w:pPr>
    </w:p>
    <w:p w14:paraId="218951E0" w14:textId="7B97F492" w:rsidR="00D1137F" w:rsidRPr="00D1137F" w:rsidRDefault="00C72161" w:rsidP="0056059E">
      <w:pPr>
        <w:jc w:val="both"/>
        <w:rPr>
          <w:rFonts w:ascii="Arial" w:hAnsi="Arial" w:cs="Arial"/>
          <w:bCs/>
        </w:rPr>
      </w:pPr>
      <w:r w:rsidRPr="00D1137F">
        <w:rPr>
          <w:rFonts w:ascii="Arial" w:hAnsi="Arial" w:cs="Arial"/>
          <w:bCs/>
        </w:rPr>
        <w:t xml:space="preserve">4th </w:t>
      </w:r>
      <w:r w:rsidR="00D1137F" w:rsidRPr="00D1137F">
        <w:rPr>
          <w:rFonts w:ascii="Arial" w:hAnsi="Arial" w:cs="Arial"/>
          <w:bCs/>
        </w:rPr>
        <w:t>transnational Project Meeting was</w:t>
      </w:r>
      <w:r w:rsidRPr="00D1137F">
        <w:rPr>
          <w:rFonts w:ascii="Arial" w:hAnsi="Arial" w:cs="Arial"/>
          <w:bCs/>
        </w:rPr>
        <w:t xml:space="preserve"> hosted by </w:t>
      </w:r>
      <w:r w:rsidR="00923F59">
        <w:rPr>
          <w:rFonts w:ascii="Arial" w:hAnsi="Arial" w:cs="Arial"/>
          <w:bCs/>
        </w:rPr>
        <w:t>the</w:t>
      </w:r>
      <w:r w:rsidRPr="00D1137F">
        <w:rPr>
          <w:rFonts w:ascii="Arial" w:hAnsi="Arial" w:cs="Arial"/>
          <w:bCs/>
        </w:rPr>
        <w:t xml:space="preserve"> </w:t>
      </w:r>
      <w:r w:rsidR="00553A2D" w:rsidRPr="00D1137F">
        <w:rPr>
          <w:rFonts w:ascii="Arial" w:hAnsi="Arial" w:cs="Arial"/>
          <w:bCs/>
        </w:rPr>
        <w:t>Institute</w:t>
      </w:r>
      <w:r w:rsidRPr="00D1137F">
        <w:rPr>
          <w:rFonts w:ascii="Arial" w:hAnsi="Arial" w:cs="Arial"/>
          <w:bCs/>
        </w:rPr>
        <w:t xml:space="preserve"> Jo</w:t>
      </w:r>
      <w:r w:rsidR="00D1137F" w:rsidRPr="00D1137F">
        <w:rPr>
          <w:rFonts w:ascii="Arial" w:hAnsi="Arial" w:cs="Arial"/>
          <w:bCs/>
        </w:rPr>
        <w:t>ž</w:t>
      </w:r>
      <w:r w:rsidRPr="00D1137F">
        <w:rPr>
          <w:rFonts w:ascii="Arial" w:hAnsi="Arial" w:cs="Arial"/>
          <w:bCs/>
        </w:rPr>
        <w:t>ef Stefan in Slovenia</w:t>
      </w:r>
      <w:r w:rsidR="00D1137F">
        <w:rPr>
          <w:rFonts w:ascii="Arial" w:hAnsi="Arial" w:cs="Arial"/>
          <w:bCs/>
        </w:rPr>
        <w:t xml:space="preserve">. </w:t>
      </w:r>
    </w:p>
    <w:p w14:paraId="7F1639D4" w14:textId="77777777" w:rsidR="00D1137F" w:rsidRDefault="00D1137F" w:rsidP="0056059E">
      <w:pPr>
        <w:jc w:val="both"/>
        <w:rPr>
          <w:rFonts w:ascii="Arial" w:hAnsi="Arial" w:cs="Arial"/>
          <w:b/>
          <w:bCs/>
        </w:rPr>
      </w:pPr>
    </w:p>
    <w:p w14:paraId="2B0E7F22" w14:textId="617B345E" w:rsidR="00C72161" w:rsidRDefault="00D1137F" w:rsidP="00E5253A">
      <w:pPr>
        <w:jc w:val="both"/>
        <w:rPr>
          <w:rFonts w:ascii="Arial" w:hAnsi="Arial" w:cs="Arial"/>
          <w:bCs/>
        </w:rPr>
      </w:pPr>
      <w:r w:rsidRPr="0056059E">
        <w:rPr>
          <w:rFonts w:ascii="Arial" w:hAnsi="Arial" w:cs="Arial"/>
          <w:bCs/>
        </w:rPr>
        <w:t xml:space="preserve">1st day of the meeting was focusing on Establishment of Standards and Setup of Equipment for recording videos. All partners went through script for all videos. </w:t>
      </w:r>
      <w:r w:rsidR="00582D87" w:rsidRPr="00D1137F">
        <w:rPr>
          <w:rFonts w:ascii="Arial" w:hAnsi="Arial" w:cs="Arial"/>
          <w:bCs/>
        </w:rPr>
        <w:t xml:space="preserve">Activity leaders (03A5) present the project partners video </w:t>
      </w:r>
      <w:r w:rsidRPr="00D1137F">
        <w:rPr>
          <w:rFonts w:ascii="Arial" w:hAnsi="Arial" w:cs="Arial"/>
          <w:bCs/>
        </w:rPr>
        <w:t>production manual</w:t>
      </w:r>
      <w:r w:rsidR="00582D87" w:rsidRPr="00D1137F">
        <w:rPr>
          <w:rFonts w:ascii="Arial" w:hAnsi="Arial" w:cs="Arial"/>
          <w:bCs/>
        </w:rPr>
        <w:t>, creating storyboards - authoring scripts, test recordings, the validation of test recordings and lecture recordings.</w:t>
      </w:r>
      <w:r w:rsidRPr="00D1137F">
        <w:rPr>
          <w:rFonts w:ascii="Arial" w:hAnsi="Arial" w:cs="Arial"/>
          <w:bCs/>
        </w:rPr>
        <w:t xml:space="preserve"> All partners reviewed</w:t>
      </w:r>
      <w:r w:rsidR="00C72161" w:rsidRPr="00D1137F">
        <w:rPr>
          <w:rFonts w:ascii="Arial" w:hAnsi="Arial" w:cs="Arial"/>
          <w:bCs/>
        </w:rPr>
        <w:t xml:space="preserve"> and Confirm</w:t>
      </w:r>
      <w:r w:rsidRPr="00D1137F">
        <w:rPr>
          <w:rFonts w:ascii="Arial" w:hAnsi="Arial" w:cs="Arial"/>
          <w:bCs/>
        </w:rPr>
        <w:t>ed</w:t>
      </w:r>
      <w:r w:rsidR="00C72161" w:rsidRPr="00D1137F">
        <w:rPr>
          <w:rFonts w:ascii="Arial" w:hAnsi="Arial" w:cs="Arial"/>
          <w:bCs/>
        </w:rPr>
        <w:t xml:space="preserve"> the Scenarios</w:t>
      </w:r>
      <w:r w:rsidRPr="00D1137F">
        <w:rPr>
          <w:rFonts w:ascii="Arial" w:hAnsi="Arial" w:cs="Arial"/>
          <w:bCs/>
        </w:rPr>
        <w:t xml:space="preserve"> for videos. </w:t>
      </w:r>
    </w:p>
    <w:p w14:paraId="06B00343" w14:textId="2979D724" w:rsidR="00D1137F" w:rsidRDefault="00D1137F" w:rsidP="0056059E">
      <w:pPr>
        <w:jc w:val="both"/>
        <w:rPr>
          <w:rFonts w:ascii="Arial" w:hAnsi="Arial" w:cs="Arial"/>
          <w:bCs/>
        </w:rPr>
      </w:pPr>
    </w:p>
    <w:p w14:paraId="423F4397" w14:textId="394DEA2B" w:rsidR="00D1137F" w:rsidRPr="00D1137F" w:rsidRDefault="0056059E" w:rsidP="0056059E">
      <w:pPr>
        <w:jc w:val="both"/>
        <w:rPr>
          <w:rFonts w:ascii="Arial" w:hAnsi="Arial" w:cs="Arial"/>
          <w:bCs/>
        </w:rPr>
      </w:pPr>
      <w:r>
        <w:rPr>
          <w:rFonts w:ascii="Arial" w:hAnsi="Arial" w:cs="Arial"/>
          <w:bCs/>
        </w:rPr>
        <w:t>Hosts</w:t>
      </w:r>
      <w:r w:rsidR="00D1137F">
        <w:rPr>
          <w:rFonts w:ascii="Arial" w:hAnsi="Arial" w:cs="Arial"/>
          <w:bCs/>
        </w:rPr>
        <w:t xml:space="preserve"> informed partners that </w:t>
      </w:r>
      <w:r w:rsidR="00D1137F" w:rsidRPr="0056059E">
        <w:rPr>
          <w:rFonts w:ascii="Arial" w:hAnsi="Arial" w:cs="Arial"/>
          <w:bCs/>
        </w:rPr>
        <w:t>Studio is booked for whole 3 days</w:t>
      </w:r>
      <w:r>
        <w:rPr>
          <w:rFonts w:ascii="Arial" w:hAnsi="Arial" w:cs="Arial"/>
          <w:bCs/>
        </w:rPr>
        <w:t xml:space="preserve"> and</w:t>
      </w:r>
      <w:r w:rsidRPr="0056059E">
        <w:rPr>
          <w:rFonts w:ascii="Arial" w:hAnsi="Arial" w:cs="Arial"/>
          <w:bCs/>
        </w:rPr>
        <w:t xml:space="preserve"> </w:t>
      </w:r>
      <w:r>
        <w:rPr>
          <w:rFonts w:ascii="Arial" w:hAnsi="Arial" w:cs="Arial"/>
          <w:bCs/>
        </w:rPr>
        <w:t>i</w:t>
      </w:r>
      <w:r w:rsidRPr="0056059E">
        <w:rPr>
          <w:rFonts w:ascii="Arial" w:hAnsi="Arial" w:cs="Arial"/>
          <w:bCs/>
        </w:rPr>
        <w:t xml:space="preserve">t is planned approx. 30 minutes to record </w:t>
      </w:r>
      <w:r>
        <w:rPr>
          <w:rFonts w:ascii="Arial" w:hAnsi="Arial" w:cs="Arial"/>
          <w:bCs/>
        </w:rPr>
        <w:t xml:space="preserve">each </w:t>
      </w:r>
      <w:r w:rsidRPr="0056059E">
        <w:rPr>
          <w:rFonts w:ascii="Arial" w:hAnsi="Arial" w:cs="Arial"/>
          <w:bCs/>
        </w:rPr>
        <w:t xml:space="preserve">video. </w:t>
      </w:r>
    </w:p>
    <w:p w14:paraId="66300CF2" w14:textId="1A6D90C6" w:rsidR="00C72161" w:rsidRPr="00D1137F" w:rsidRDefault="00C72161" w:rsidP="00C72161">
      <w:pPr>
        <w:jc w:val="center"/>
        <w:rPr>
          <w:rFonts w:ascii="Arial" w:hAnsi="Arial" w:cs="Arial"/>
          <w:bCs/>
        </w:rPr>
      </w:pPr>
      <w:r w:rsidRPr="00D1137F">
        <w:rPr>
          <w:rFonts w:ascii="Arial" w:hAnsi="Arial" w:cs="Arial"/>
          <w:bCs/>
        </w:rPr>
        <w:tab/>
      </w:r>
    </w:p>
    <w:p w14:paraId="009BE0B7" w14:textId="67C92C51" w:rsidR="00E5253A" w:rsidRDefault="00E5253A" w:rsidP="00E5253A">
      <w:pPr>
        <w:jc w:val="both"/>
        <w:rPr>
          <w:rFonts w:ascii="Arial" w:hAnsi="Arial" w:cs="Arial"/>
          <w:bCs/>
        </w:rPr>
      </w:pPr>
      <w:r w:rsidRPr="00E5253A">
        <w:rPr>
          <w:rFonts w:ascii="Arial" w:hAnsi="Arial" w:cs="Arial"/>
          <w:bCs/>
        </w:rPr>
        <w:t>First filming day</w:t>
      </w:r>
    </w:p>
    <w:p w14:paraId="2BB5FCB7" w14:textId="31F827B0" w:rsidR="00E5253A" w:rsidRDefault="00E5253A" w:rsidP="00E5253A">
      <w:pPr>
        <w:jc w:val="both"/>
        <w:rPr>
          <w:rFonts w:ascii="Arial" w:hAnsi="Arial" w:cs="Arial"/>
          <w:bCs/>
        </w:rPr>
      </w:pPr>
      <w:r w:rsidRPr="00E5253A">
        <w:rPr>
          <w:rFonts w:ascii="Arial" w:hAnsi="Arial" w:cs="Arial"/>
          <w:bCs/>
        </w:rPr>
        <w:t xml:space="preserve">After incorporating the feedback from O3A4, each </w:t>
      </w:r>
      <w:r>
        <w:rPr>
          <w:rFonts w:ascii="Arial" w:hAnsi="Arial" w:cs="Arial"/>
          <w:bCs/>
        </w:rPr>
        <w:t>project partner</w:t>
      </w:r>
      <w:r w:rsidRPr="00E5253A">
        <w:rPr>
          <w:rFonts w:ascii="Arial" w:hAnsi="Arial" w:cs="Arial"/>
          <w:bCs/>
        </w:rPr>
        <w:t xml:space="preserve"> </w:t>
      </w:r>
      <w:r>
        <w:rPr>
          <w:rFonts w:ascii="Arial" w:hAnsi="Arial" w:cs="Arial"/>
          <w:bCs/>
        </w:rPr>
        <w:t xml:space="preserve">start </w:t>
      </w:r>
      <w:r w:rsidRPr="00E5253A">
        <w:rPr>
          <w:rFonts w:ascii="Arial" w:hAnsi="Arial" w:cs="Arial"/>
          <w:bCs/>
        </w:rPr>
        <w:t>record</w:t>
      </w:r>
      <w:r>
        <w:rPr>
          <w:rFonts w:ascii="Arial" w:hAnsi="Arial" w:cs="Arial"/>
          <w:bCs/>
        </w:rPr>
        <w:t>ing</w:t>
      </w:r>
      <w:r w:rsidRPr="00E5253A">
        <w:rPr>
          <w:rFonts w:ascii="Arial" w:hAnsi="Arial" w:cs="Arial"/>
          <w:bCs/>
        </w:rPr>
        <w:t xml:space="preserve"> the definitive version of their</w:t>
      </w:r>
      <w:r>
        <w:rPr>
          <w:rFonts w:ascii="Arial" w:hAnsi="Arial" w:cs="Arial"/>
          <w:bCs/>
        </w:rPr>
        <w:t xml:space="preserve"> </w:t>
      </w:r>
      <w:r w:rsidRPr="00E5253A">
        <w:rPr>
          <w:rFonts w:ascii="Arial" w:hAnsi="Arial" w:cs="Arial"/>
          <w:bCs/>
        </w:rPr>
        <w:t>lectures.</w:t>
      </w:r>
      <w:r w:rsidR="0048212C">
        <w:rPr>
          <w:rFonts w:ascii="Arial" w:hAnsi="Arial" w:cs="Arial"/>
          <w:bCs/>
        </w:rPr>
        <w:t xml:space="preserve"> 10 videos were recorded:</w:t>
      </w:r>
    </w:p>
    <w:p w14:paraId="5C6D98B2" w14:textId="500FAB2D" w:rsidR="00C72161" w:rsidRPr="0048212C" w:rsidRDefault="00E5253A" w:rsidP="0048212C">
      <w:pPr>
        <w:pStyle w:val="Odstavekseznama"/>
        <w:numPr>
          <w:ilvl w:val="0"/>
          <w:numId w:val="1"/>
        </w:numPr>
        <w:rPr>
          <w:rFonts w:ascii="Arial" w:hAnsi="Arial" w:cs="Arial"/>
          <w:bCs/>
        </w:rPr>
      </w:pPr>
      <w:r w:rsidRPr="0048212C">
        <w:rPr>
          <w:rFonts w:ascii="Arial" w:hAnsi="Arial" w:cs="Arial"/>
          <w:bCs/>
        </w:rPr>
        <w:t xml:space="preserve">Module 1, Video 1/2 </w:t>
      </w:r>
      <w:r w:rsidR="0048212C" w:rsidRPr="0048212C">
        <w:rPr>
          <w:rFonts w:ascii="Arial" w:hAnsi="Arial" w:cs="Arial"/>
          <w:bCs/>
        </w:rPr>
        <w:t>(</w:t>
      </w:r>
      <w:r w:rsidRPr="0048212C">
        <w:rPr>
          <w:rFonts w:ascii="Arial" w:hAnsi="Arial" w:cs="Arial"/>
          <w:bCs/>
        </w:rPr>
        <w:t>IJS and CASPHE</w:t>
      </w:r>
      <w:r w:rsidR="0048212C" w:rsidRPr="0048212C">
        <w:rPr>
          <w:rFonts w:ascii="Arial" w:hAnsi="Arial" w:cs="Arial"/>
          <w:bCs/>
        </w:rPr>
        <w:t>)</w:t>
      </w:r>
    </w:p>
    <w:p w14:paraId="03D28F68" w14:textId="5F569B31" w:rsidR="00C72161" w:rsidRPr="0048212C" w:rsidRDefault="00E5253A" w:rsidP="0048212C">
      <w:pPr>
        <w:pStyle w:val="Odstavekseznama"/>
        <w:numPr>
          <w:ilvl w:val="0"/>
          <w:numId w:val="1"/>
        </w:numPr>
        <w:rPr>
          <w:rFonts w:ascii="Arial" w:hAnsi="Arial" w:cs="Arial"/>
          <w:bCs/>
        </w:rPr>
      </w:pPr>
      <w:r w:rsidRPr="0048212C">
        <w:rPr>
          <w:rFonts w:ascii="Arial" w:hAnsi="Arial" w:cs="Arial"/>
          <w:bCs/>
        </w:rPr>
        <w:t xml:space="preserve">Module 1, Video 2/2 </w:t>
      </w:r>
      <w:r w:rsidR="0048212C" w:rsidRPr="0048212C">
        <w:rPr>
          <w:rFonts w:ascii="Arial" w:hAnsi="Arial" w:cs="Arial"/>
          <w:bCs/>
        </w:rPr>
        <w:t>(</w:t>
      </w:r>
      <w:r w:rsidRPr="0048212C">
        <w:rPr>
          <w:rFonts w:ascii="Arial" w:hAnsi="Arial" w:cs="Arial"/>
          <w:bCs/>
        </w:rPr>
        <w:t>IJS and CASPHE</w:t>
      </w:r>
      <w:r w:rsidR="0048212C" w:rsidRPr="0048212C">
        <w:rPr>
          <w:rFonts w:ascii="Arial" w:hAnsi="Arial" w:cs="Arial"/>
          <w:bCs/>
        </w:rPr>
        <w:t>)</w:t>
      </w:r>
    </w:p>
    <w:p w14:paraId="7C5659C1" w14:textId="6118E648" w:rsidR="00582D87" w:rsidRPr="0048212C" w:rsidRDefault="00E5253A" w:rsidP="0048212C">
      <w:pPr>
        <w:pStyle w:val="Odstavekseznama"/>
        <w:numPr>
          <w:ilvl w:val="0"/>
          <w:numId w:val="1"/>
        </w:numPr>
        <w:rPr>
          <w:rFonts w:ascii="Arial" w:hAnsi="Arial" w:cs="Arial"/>
          <w:bCs/>
        </w:rPr>
      </w:pPr>
      <w:r w:rsidRPr="0048212C">
        <w:rPr>
          <w:rFonts w:ascii="Arial" w:hAnsi="Arial" w:cs="Arial"/>
          <w:bCs/>
        </w:rPr>
        <w:t xml:space="preserve">Module 4, Video 1/4 </w:t>
      </w:r>
      <w:r w:rsidR="0048212C" w:rsidRPr="0048212C">
        <w:rPr>
          <w:rFonts w:ascii="Arial" w:hAnsi="Arial" w:cs="Arial"/>
          <w:bCs/>
        </w:rPr>
        <w:t>(</w:t>
      </w:r>
      <w:r w:rsidRPr="0048212C">
        <w:rPr>
          <w:rFonts w:ascii="Arial" w:hAnsi="Arial" w:cs="Arial"/>
          <w:bCs/>
        </w:rPr>
        <w:t>IJS and CCISP</w:t>
      </w:r>
      <w:r w:rsidR="0048212C" w:rsidRPr="0048212C">
        <w:rPr>
          <w:rFonts w:ascii="Arial" w:hAnsi="Arial" w:cs="Arial"/>
          <w:bCs/>
        </w:rPr>
        <w:t>)</w:t>
      </w:r>
    </w:p>
    <w:p w14:paraId="2A350ECD" w14:textId="162D6596" w:rsidR="00582D87" w:rsidRPr="0048212C" w:rsidRDefault="00E5253A" w:rsidP="0048212C">
      <w:pPr>
        <w:pStyle w:val="Odstavekseznama"/>
        <w:numPr>
          <w:ilvl w:val="0"/>
          <w:numId w:val="1"/>
        </w:numPr>
        <w:rPr>
          <w:rFonts w:ascii="Arial" w:hAnsi="Arial" w:cs="Arial"/>
          <w:bCs/>
        </w:rPr>
      </w:pPr>
      <w:r w:rsidRPr="0048212C">
        <w:rPr>
          <w:rFonts w:ascii="Arial" w:hAnsi="Arial" w:cs="Arial"/>
          <w:bCs/>
        </w:rPr>
        <w:t xml:space="preserve">Module 4, Video 2/4 </w:t>
      </w:r>
      <w:r w:rsidR="0048212C" w:rsidRPr="0048212C">
        <w:rPr>
          <w:rFonts w:ascii="Arial" w:hAnsi="Arial" w:cs="Arial"/>
          <w:bCs/>
        </w:rPr>
        <w:t>(</w:t>
      </w:r>
      <w:r w:rsidRPr="0048212C">
        <w:rPr>
          <w:rFonts w:ascii="Arial" w:hAnsi="Arial" w:cs="Arial"/>
          <w:bCs/>
        </w:rPr>
        <w:t>IJS and CCISP</w:t>
      </w:r>
      <w:r w:rsidR="0048212C" w:rsidRPr="0048212C">
        <w:rPr>
          <w:rFonts w:ascii="Arial" w:hAnsi="Arial" w:cs="Arial"/>
          <w:bCs/>
        </w:rPr>
        <w:t>)</w:t>
      </w:r>
    </w:p>
    <w:p w14:paraId="4F9AC08D" w14:textId="76ABEF79" w:rsidR="00C72161" w:rsidRPr="0048212C" w:rsidRDefault="00E5253A" w:rsidP="0048212C">
      <w:pPr>
        <w:pStyle w:val="Odstavekseznama"/>
        <w:numPr>
          <w:ilvl w:val="0"/>
          <w:numId w:val="1"/>
        </w:numPr>
        <w:rPr>
          <w:rFonts w:ascii="Arial" w:hAnsi="Arial" w:cs="Arial"/>
          <w:bCs/>
        </w:rPr>
      </w:pPr>
      <w:r w:rsidRPr="0048212C">
        <w:rPr>
          <w:rFonts w:ascii="Arial" w:hAnsi="Arial" w:cs="Arial"/>
          <w:bCs/>
        </w:rPr>
        <w:t xml:space="preserve">Module 6, Video 1/1(2) </w:t>
      </w:r>
      <w:r w:rsidR="0048212C" w:rsidRPr="0048212C">
        <w:rPr>
          <w:rFonts w:ascii="Arial" w:hAnsi="Arial" w:cs="Arial"/>
          <w:bCs/>
        </w:rPr>
        <w:t>(</w:t>
      </w:r>
      <w:r w:rsidRPr="0048212C">
        <w:rPr>
          <w:rFonts w:ascii="Arial" w:hAnsi="Arial" w:cs="Arial"/>
          <w:bCs/>
        </w:rPr>
        <w:t>IJS and ITS</w:t>
      </w:r>
      <w:r w:rsidR="0048212C" w:rsidRPr="0048212C">
        <w:rPr>
          <w:rFonts w:ascii="Arial" w:hAnsi="Arial" w:cs="Arial"/>
          <w:bCs/>
        </w:rPr>
        <w:t>)</w:t>
      </w:r>
    </w:p>
    <w:p w14:paraId="3DC8CB74" w14:textId="7E482106" w:rsidR="00C72161" w:rsidRPr="0048212C" w:rsidRDefault="00C72161" w:rsidP="0048212C">
      <w:pPr>
        <w:pStyle w:val="Odstavekseznama"/>
        <w:numPr>
          <w:ilvl w:val="0"/>
          <w:numId w:val="1"/>
        </w:numPr>
        <w:rPr>
          <w:rFonts w:ascii="Arial" w:hAnsi="Arial" w:cs="Arial"/>
          <w:bCs/>
        </w:rPr>
      </w:pPr>
      <w:r w:rsidRPr="0048212C">
        <w:rPr>
          <w:rFonts w:ascii="Arial" w:hAnsi="Arial" w:cs="Arial"/>
          <w:bCs/>
        </w:rPr>
        <w:t>Module 8, Video 1/2</w:t>
      </w:r>
      <w:r w:rsidR="00E5253A" w:rsidRPr="0048212C">
        <w:rPr>
          <w:rFonts w:ascii="Arial" w:hAnsi="Arial" w:cs="Arial"/>
          <w:bCs/>
        </w:rPr>
        <w:t xml:space="preserve"> </w:t>
      </w:r>
      <w:r w:rsidR="0048212C" w:rsidRPr="0048212C">
        <w:rPr>
          <w:rFonts w:ascii="Arial" w:hAnsi="Arial" w:cs="Arial"/>
          <w:bCs/>
        </w:rPr>
        <w:t>(</w:t>
      </w:r>
      <w:r w:rsidR="00E5253A" w:rsidRPr="0048212C">
        <w:rPr>
          <w:rFonts w:ascii="Arial" w:hAnsi="Arial" w:cs="Arial"/>
          <w:bCs/>
        </w:rPr>
        <w:t>IJS and KIC</w:t>
      </w:r>
      <w:r w:rsidR="0048212C" w:rsidRPr="0048212C">
        <w:rPr>
          <w:rFonts w:ascii="Arial" w:hAnsi="Arial" w:cs="Arial"/>
          <w:bCs/>
        </w:rPr>
        <w:t>)</w:t>
      </w:r>
    </w:p>
    <w:p w14:paraId="7CDB23FD" w14:textId="02AD368F" w:rsidR="00C72161" w:rsidRPr="0048212C" w:rsidRDefault="00C72161" w:rsidP="0048212C">
      <w:pPr>
        <w:pStyle w:val="Odstavekseznama"/>
        <w:numPr>
          <w:ilvl w:val="0"/>
          <w:numId w:val="1"/>
        </w:numPr>
        <w:rPr>
          <w:rFonts w:ascii="Arial" w:hAnsi="Arial" w:cs="Arial"/>
          <w:bCs/>
        </w:rPr>
      </w:pPr>
      <w:r w:rsidRPr="0048212C">
        <w:rPr>
          <w:rFonts w:ascii="Arial" w:hAnsi="Arial" w:cs="Arial"/>
          <w:bCs/>
        </w:rPr>
        <w:t>Module 8, Video 2/2</w:t>
      </w:r>
      <w:r w:rsidR="00E5253A" w:rsidRPr="0048212C">
        <w:rPr>
          <w:rFonts w:ascii="Arial" w:hAnsi="Arial" w:cs="Arial"/>
          <w:bCs/>
        </w:rPr>
        <w:t xml:space="preserve"> </w:t>
      </w:r>
      <w:r w:rsidR="0048212C" w:rsidRPr="0048212C">
        <w:rPr>
          <w:rFonts w:ascii="Arial" w:hAnsi="Arial" w:cs="Arial"/>
          <w:bCs/>
        </w:rPr>
        <w:t>(</w:t>
      </w:r>
      <w:r w:rsidR="00E5253A" w:rsidRPr="0048212C">
        <w:rPr>
          <w:rFonts w:ascii="Arial" w:hAnsi="Arial" w:cs="Arial"/>
          <w:bCs/>
        </w:rPr>
        <w:t>IJS and KIC</w:t>
      </w:r>
      <w:r w:rsidR="0048212C" w:rsidRPr="0048212C">
        <w:rPr>
          <w:rFonts w:ascii="Arial" w:hAnsi="Arial" w:cs="Arial"/>
          <w:bCs/>
        </w:rPr>
        <w:t>)</w:t>
      </w:r>
    </w:p>
    <w:p w14:paraId="36789E75" w14:textId="4E77110E" w:rsidR="00E5253A" w:rsidRPr="0048212C" w:rsidRDefault="00C72161" w:rsidP="0048212C">
      <w:pPr>
        <w:pStyle w:val="Odstavekseznama"/>
        <w:numPr>
          <w:ilvl w:val="0"/>
          <w:numId w:val="1"/>
        </w:numPr>
        <w:rPr>
          <w:rFonts w:ascii="Arial" w:hAnsi="Arial" w:cs="Arial"/>
          <w:bCs/>
        </w:rPr>
      </w:pPr>
      <w:r w:rsidRPr="0048212C">
        <w:rPr>
          <w:rFonts w:ascii="Arial" w:hAnsi="Arial" w:cs="Arial"/>
          <w:bCs/>
        </w:rPr>
        <w:t>Module 2, Video 1/1</w:t>
      </w:r>
      <w:r w:rsidR="00E5253A" w:rsidRPr="0048212C">
        <w:rPr>
          <w:rFonts w:ascii="Arial" w:hAnsi="Arial" w:cs="Arial"/>
          <w:bCs/>
        </w:rPr>
        <w:t xml:space="preserve"> </w:t>
      </w:r>
      <w:r w:rsidR="0048212C" w:rsidRPr="0048212C">
        <w:rPr>
          <w:rFonts w:ascii="Arial" w:hAnsi="Arial" w:cs="Arial"/>
          <w:bCs/>
        </w:rPr>
        <w:t>(</w:t>
      </w:r>
      <w:r w:rsidR="00E5253A" w:rsidRPr="0048212C">
        <w:rPr>
          <w:rFonts w:ascii="Arial" w:hAnsi="Arial" w:cs="Arial"/>
          <w:bCs/>
        </w:rPr>
        <w:t>IJS and CASPHE</w:t>
      </w:r>
      <w:r w:rsidR="0048212C" w:rsidRPr="0048212C">
        <w:rPr>
          <w:rFonts w:ascii="Arial" w:hAnsi="Arial" w:cs="Arial"/>
          <w:bCs/>
        </w:rPr>
        <w:t>)</w:t>
      </w:r>
    </w:p>
    <w:p w14:paraId="5855B6BD" w14:textId="5782B090" w:rsidR="00C72161" w:rsidRPr="0048212C" w:rsidRDefault="00C72161" w:rsidP="0048212C">
      <w:pPr>
        <w:pStyle w:val="Odstavekseznama"/>
        <w:numPr>
          <w:ilvl w:val="0"/>
          <w:numId w:val="1"/>
        </w:numPr>
        <w:rPr>
          <w:rFonts w:ascii="Arial" w:hAnsi="Arial" w:cs="Arial"/>
          <w:bCs/>
        </w:rPr>
      </w:pPr>
      <w:r w:rsidRPr="0048212C">
        <w:rPr>
          <w:rFonts w:ascii="Arial" w:hAnsi="Arial" w:cs="Arial"/>
          <w:bCs/>
        </w:rPr>
        <w:t>Module 5, Video 1/2</w:t>
      </w:r>
      <w:r w:rsidR="00E5253A" w:rsidRPr="0048212C">
        <w:rPr>
          <w:rFonts w:ascii="Arial" w:hAnsi="Arial" w:cs="Arial"/>
          <w:bCs/>
        </w:rPr>
        <w:t xml:space="preserve"> </w:t>
      </w:r>
      <w:r w:rsidR="0048212C" w:rsidRPr="0048212C">
        <w:rPr>
          <w:rFonts w:ascii="Arial" w:hAnsi="Arial" w:cs="Arial"/>
          <w:bCs/>
        </w:rPr>
        <w:t>(</w:t>
      </w:r>
      <w:r w:rsidR="00E5253A" w:rsidRPr="0048212C">
        <w:rPr>
          <w:rFonts w:ascii="Arial" w:hAnsi="Arial" w:cs="Arial"/>
          <w:bCs/>
        </w:rPr>
        <w:t>IJS and ITS</w:t>
      </w:r>
      <w:r w:rsidR="0048212C" w:rsidRPr="0048212C">
        <w:rPr>
          <w:rFonts w:ascii="Arial" w:hAnsi="Arial" w:cs="Arial"/>
          <w:bCs/>
        </w:rPr>
        <w:t>)</w:t>
      </w:r>
    </w:p>
    <w:p w14:paraId="0B70765C" w14:textId="18CA5DEC" w:rsidR="00C72161" w:rsidRPr="0048212C" w:rsidRDefault="00C72161" w:rsidP="0048212C">
      <w:pPr>
        <w:pStyle w:val="Odstavekseznama"/>
        <w:numPr>
          <w:ilvl w:val="0"/>
          <w:numId w:val="1"/>
        </w:numPr>
        <w:rPr>
          <w:rFonts w:ascii="Arial" w:hAnsi="Arial" w:cs="Arial"/>
          <w:bCs/>
        </w:rPr>
      </w:pPr>
      <w:r w:rsidRPr="0048212C">
        <w:rPr>
          <w:rFonts w:ascii="Arial" w:hAnsi="Arial" w:cs="Arial"/>
          <w:bCs/>
        </w:rPr>
        <w:t>Module 5, Video 2/2</w:t>
      </w:r>
      <w:r w:rsidR="00E5253A" w:rsidRPr="0048212C">
        <w:rPr>
          <w:rFonts w:ascii="Arial" w:hAnsi="Arial" w:cs="Arial"/>
          <w:bCs/>
        </w:rPr>
        <w:t xml:space="preserve"> </w:t>
      </w:r>
      <w:r w:rsidR="0048212C" w:rsidRPr="0048212C">
        <w:rPr>
          <w:rFonts w:ascii="Arial" w:hAnsi="Arial" w:cs="Arial"/>
          <w:bCs/>
        </w:rPr>
        <w:t>(</w:t>
      </w:r>
      <w:r w:rsidR="00E5253A" w:rsidRPr="0048212C">
        <w:rPr>
          <w:rFonts w:ascii="Arial" w:hAnsi="Arial" w:cs="Arial"/>
          <w:bCs/>
        </w:rPr>
        <w:t>IJS and ITS</w:t>
      </w:r>
      <w:r w:rsidR="0048212C" w:rsidRPr="0048212C">
        <w:rPr>
          <w:rFonts w:ascii="Arial" w:hAnsi="Arial" w:cs="Arial"/>
          <w:bCs/>
        </w:rPr>
        <w:t>)</w:t>
      </w:r>
    </w:p>
    <w:p w14:paraId="584F1E05" w14:textId="77777777" w:rsidR="00413291" w:rsidRDefault="00413291" w:rsidP="0048212C">
      <w:pPr>
        <w:rPr>
          <w:rFonts w:ascii="Arial" w:hAnsi="Arial" w:cs="Arial"/>
          <w:bCs/>
        </w:rPr>
      </w:pPr>
    </w:p>
    <w:p w14:paraId="6C98B2A2" w14:textId="0CB35EF9" w:rsidR="00C72161" w:rsidRPr="0048212C" w:rsidRDefault="0048212C" w:rsidP="0048212C">
      <w:pPr>
        <w:rPr>
          <w:rFonts w:ascii="Arial" w:hAnsi="Arial" w:cs="Arial"/>
          <w:bCs/>
        </w:rPr>
      </w:pPr>
      <w:r w:rsidRPr="0048212C">
        <w:rPr>
          <w:rFonts w:ascii="Arial" w:hAnsi="Arial" w:cs="Arial"/>
          <w:bCs/>
        </w:rPr>
        <w:t xml:space="preserve">Second filming day. </w:t>
      </w:r>
      <w:r>
        <w:rPr>
          <w:rFonts w:ascii="Arial" w:hAnsi="Arial" w:cs="Arial"/>
          <w:bCs/>
        </w:rPr>
        <w:t>3 videos were recorded:</w:t>
      </w:r>
    </w:p>
    <w:p w14:paraId="6892DFCE" w14:textId="221275EB" w:rsidR="0048212C" w:rsidRPr="0048212C" w:rsidRDefault="0048212C" w:rsidP="0048212C">
      <w:pPr>
        <w:pStyle w:val="Odstavekseznama"/>
        <w:numPr>
          <w:ilvl w:val="0"/>
          <w:numId w:val="2"/>
        </w:numPr>
        <w:rPr>
          <w:rFonts w:ascii="Arial" w:hAnsi="Arial" w:cs="Arial"/>
          <w:bCs/>
        </w:rPr>
      </w:pPr>
      <w:r w:rsidRPr="0048212C">
        <w:rPr>
          <w:rFonts w:ascii="Arial" w:hAnsi="Arial" w:cs="Arial"/>
          <w:bCs/>
        </w:rPr>
        <w:t>Module 3, Video 1/1 (IJS and KIC)</w:t>
      </w:r>
    </w:p>
    <w:p w14:paraId="1ECAEC52" w14:textId="65AFB7E2" w:rsidR="0048212C" w:rsidRPr="0048212C" w:rsidRDefault="0048212C" w:rsidP="0048212C">
      <w:pPr>
        <w:pStyle w:val="Odstavekseznama"/>
        <w:numPr>
          <w:ilvl w:val="0"/>
          <w:numId w:val="2"/>
        </w:numPr>
        <w:rPr>
          <w:rFonts w:ascii="Arial" w:hAnsi="Arial" w:cs="Arial"/>
          <w:bCs/>
        </w:rPr>
      </w:pPr>
      <w:r w:rsidRPr="0048212C">
        <w:rPr>
          <w:rFonts w:ascii="Arial" w:hAnsi="Arial" w:cs="Arial"/>
          <w:bCs/>
        </w:rPr>
        <w:t>Module 4, Video 3/4 (IJS and CCISP)</w:t>
      </w:r>
    </w:p>
    <w:p w14:paraId="57859447" w14:textId="0800D9BC" w:rsidR="0048212C" w:rsidRPr="0048212C" w:rsidRDefault="0048212C" w:rsidP="0048212C">
      <w:pPr>
        <w:pStyle w:val="Odstavekseznama"/>
        <w:numPr>
          <w:ilvl w:val="0"/>
          <w:numId w:val="2"/>
        </w:numPr>
        <w:rPr>
          <w:rFonts w:ascii="Arial" w:hAnsi="Arial" w:cs="Arial"/>
          <w:bCs/>
        </w:rPr>
      </w:pPr>
      <w:r w:rsidRPr="0048212C">
        <w:rPr>
          <w:rFonts w:ascii="Arial" w:hAnsi="Arial" w:cs="Arial"/>
          <w:bCs/>
        </w:rPr>
        <w:t>Module 4, Video 4/4 (IJS and CCISP)</w:t>
      </w:r>
    </w:p>
    <w:p w14:paraId="3A963AD0" w14:textId="60F0B983" w:rsidR="0048212C" w:rsidRPr="0048212C" w:rsidRDefault="0048212C" w:rsidP="0048212C">
      <w:pPr>
        <w:rPr>
          <w:rFonts w:ascii="Arial" w:hAnsi="Arial" w:cs="Arial"/>
          <w:b/>
          <w:bCs/>
          <w:color w:val="A62239"/>
          <w:sz w:val="36"/>
          <w:szCs w:val="36"/>
          <w:lang w:val="en-GB"/>
        </w:rPr>
      </w:pPr>
      <w:r w:rsidRPr="0048212C">
        <w:rPr>
          <w:rFonts w:ascii="Arial" w:hAnsi="Arial" w:cs="Arial"/>
          <w:b/>
          <w:bCs/>
          <w:color w:val="A62239"/>
          <w:sz w:val="36"/>
          <w:szCs w:val="36"/>
          <w:lang w:val="en-GB"/>
        </w:rPr>
        <w:tab/>
      </w:r>
    </w:p>
    <w:p w14:paraId="3CECEED3" w14:textId="258D32F4" w:rsidR="0048212C" w:rsidRPr="0048212C" w:rsidRDefault="0048212C" w:rsidP="00413291">
      <w:pPr>
        <w:jc w:val="both"/>
        <w:rPr>
          <w:rFonts w:ascii="Arial" w:hAnsi="Arial" w:cs="Arial"/>
          <w:bCs/>
        </w:rPr>
      </w:pPr>
      <w:r w:rsidRPr="0048212C">
        <w:rPr>
          <w:rFonts w:ascii="Arial" w:hAnsi="Arial" w:cs="Arial"/>
          <w:bCs/>
        </w:rPr>
        <w:t>Partners discussed about project dissemination activities. It was agree</w:t>
      </w:r>
      <w:r>
        <w:rPr>
          <w:rFonts w:ascii="Arial" w:hAnsi="Arial" w:cs="Arial"/>
          <w:bCs/>
        </w:rPr>
        <w:t>d</w:t>
      </w:r>
      <w:r w:rsidRPr="0048212C">
        <w:rPr>
          <w:rFonts w:ascii="Arial" w:hAnsi="Arial" w:cs="Arial"/>
          <w:bCs/>
        </w:rPr>
        <w:t xml:space="preserve"> that all partners should fulfil dissemination activities</w:t>
      </w:r>
      <w:r>
        <w:rPr>
          <w:rFonts w:ascii="Arial" w:hAnsi="Arial" w:cs="Arial"/>
          <w:bCs/>
        </w:rPr>
        <w:t xml:space="preserve"> and </w:t>
      </w:r>
      <w:r w:rsidRPr="0048212C">
        <w:rPr>
          <w:rFonts w:ascii="Arial" w:hAnsi="Arial" w:cs="Arial"/>
          <w:bCs/>
        </w:rPr>
        <w:t xml:space="preserve">number of people reached through </w:t>
      </w:r>
      <w:r>
        <w:rPr>
          <w:rFonts w:ascii="Arial" w:hAnsi="Arial" w:cs="Arial"/>
          <w:bCs/>
        </w:rPr>
        <w:t>those</w:t>
      </w:r>
      <w:r w:rsidRPr="0048212C">
        <w:rPr>
          <w:rFonts w:ascii="Arial" w:hAnsi="Arial" w:cs="Arial"/>
          <w:bCs/>
        </w:rPr>
        <w:t xml:space="preserve"> activities and upload it on Drop</w:t>
      </w:r>
      <w:r w:rsidR="007D4E0D">
        <w:rPr>
          <w:rFonts w:ascii="Arial" w:hAnsi="Arial" w:cs="Arial"/>
          <w:bCs/>
        </w:rPr>
        <w:t>b</w:t>
      </w:r>
      <w:r w:rsidRPr="0048212C">
        <w:rPr>
          <w:rFonts w:ascii="Arial" w:hAnsi="Arial" w:cs="Arial"/>
          <w:bCs/>
        </w:rPr>
        <w:t xml:space="preserve">ox. </w:t>
      </w:r>
      <w:r w:rsidR="00413291" w:rsidRPr="00413291">
        <w:rPr>
          <w:rFonts w:ascii="Arial" w:hAnsi="Arial" w:cs="Arial"/>
          <w:bCs/>
          <w:lang w:val="en-GB"/>
        </w:rPr>
        <w:t>QA-Lead Course Timeline</w:t>
      </w:r>
      <w:r w:rsidR="00413291">
        <w:rPr>
          <w:rFonts w:ascii="Arial" w:hAnsi="Arial" w:cs="Arial"/>
          <w:bCs/>
          <w:lang w:val="en-GB"/>
        </w:rPr>
        <w:t xml:space="preserve"> was set up.</w:t>
      </w:r>
    </w:p>
    <w:p w14:paraId="148727EA" w14:textId="77777777" w:rsidR="00413291" w:rsidRDefault="00413291" w:rsidP="00413291">
      <w:pPr>
        <w:jc w:val="both"/>
        <w:rPr>
          <w:rFonts w:ascii="Arial" w:hAnsi="Arial" w:cs="Arial"/>
          <w:bCs/>
        </w:rPr>
      </w:pPr>
    </w:p>
    <w:p w14:paraId="2D39E93A" w14:textId="5428A2D2" w:rsidR="00413291" w:rsidRPr="00413291" w:rsidRDefault="00413291" w:rsidP="00413291">
      <w:pPr>
        <w:jc w:val="both"/>
        <w:rPr>
          <w:rFonts w:ascii="Arial" w:hAnsi="Arial" w:cs="Arial"/>
          <w:bCs/>
        </w:rPr>
      </w:pPr>
      <w:r w:rsidRPr="00413291">
        <w:rPr>
          <w:rFonts w:ascii="Arial" w:hAnsi="Arial" w:cs="Arial"/>
          <w:bCs/>
        </w:rPr>
        <w:lastRenderedPageBreak/>
        <w:t xml:space="preserve">The </w:t>
      </w:r>
      <w:r>
        <w:rPr>
          <w:rFonts w:ascii="Arial" w:hAnsi="Arial" w:cs="Arial"/>
          <w:bCs/>
        </w:rPr>
        <w:t xml:space="preserve">project partners </w:t>
      </w:r>
      <w:r w:rsidRPr="00413291">
        <w:rPr>
          <w:rFonts w:ascii="Arial" w:hAnsi="Arial" w:cs="Arial"/>
          <w:bCs/>
        </w:rPr>
        <w:t>discusse</w:t>
      </w:r>
      <w:r w:rsidR="00DB33F9">
        <w:rPr>
          <w:rFonts w:ascii="Arial" w:hAnsi="Arial" w:cs="Arial"/>
          <w:bCs/>
        </w:rPr>
        <w:t>d</w:t>
      </w:r>
      <w:r w:rsidRPr="00413291">
        <w:rPr>
          <w:rFonts w:ascii="Arial" w:hAnsi="Arial" w:cs="Arial"/>
          <w:bCs/>
        </w:rPr>
        <w:t xml:space="preserve"> major milestones achieved, quality status quo by quality manager, conceptualize, and outline O4 activities as well as check the interim state of the art of administration and finances management by partners</w:t>
      </w:r>
      <w:r>
        <w:rPr>
          <w:rFonts w:ascii="Arial" w:hAnsi="Arial" w:cs="Arial"/>
          <w:bCs/>
        </w:rPr>
        <w:t xml:space="preserve">. </w:t>
      </w:r>
    </w:p>
    <w:p w14:paraId="60B743C1" w14:textId="71AF3873" w:rsidR="00413291" w:rsidRDefault="00413291" w:rsidP="00413291"/>
    <w:p w14:paraId="6A157ED9" w14:textId="55B03A66" w:rsidR="00413291" w:rsidRDefault="00413291" w:rsidP="00413291"/>
    <w:p w14:paraId="64BD46A6" w14:textId="4C4C4836" w:rsidR="00413291" w:rsidRDefault="00413291" w:rsidP="00413291"/>
    <w:p w14:paraId="257B2DC4" w14:textId="77777777" w:rsidR="00413291" w:rsidRDefault="00413291" w:rsidP="00413291"/>
    <w:p w14:paraId="3909DB53" w14:textId="77777777" w:rsidR="00C72161" w:rsidRPr="00C72161" w:rsidRDefault="00C72161" w:rsidP="00413291">
      <w:pPr>
        <w:rPr>
          <w:rFonts w:ascii="Arial" w:hAnsi="Arial" w:cs="Arial"/>
          <w:b/>
          <w:bCs/>
          <w:color w:val="A62239"/>
          <w:sz w:val="36"/>
          <w:szCs w:val="36"/>
          <w:lang w:val="en-GB"/>
        </w:rPr>
      </w:pPr>
    </w:p>
    <w:p w14:paraId="2A087926" w14:textId="77777777" w:rsidR="00C72161" w:rsidRPr="00C72161" w:rsidRDefault="00C72161" w:rsidP="00C72161">
      <w:pPr>
        <w:jc w:val="center"/>
        <w:rPr>
          <w:rFonts w:ascii="Arial" w:hAnsi="Arial" w:cs="Arial"/>
          <w:b/>
          <w:bCs/>
          <w:color w:val="A62239"/>
          <w:sz w:val="36"/>
          <w:szCs w:val="36"/>
          <w:lang w:val="en-GB"/>
        </w:rPr>
      </w:pPr>
    </w:p>
    <w:p w14:paraId="076B20B2" w14:textId="77777777" w:rsidR="00C72161" w:rsidRPr="00C72161" w:rsidRDefault="00C72161" w:rsidP="00C72161">
      <w:pPr>
        <w:jc w:val="center"/>
        <w:rPr>
          <w:rFonts w:ascii="Arial" w:hAnsi="Arial" w:cs="Arial"/>
          <w:b/>
          <w:bCs/>
          <w:color w:val="A62239"/>
          <w:sz w:val="36"/>
          <w:szCs w:val="36"/>
          <w:lang w:val="en-GB"/>
        </w:rPr>
      </w:pPr>
    </w:p>
    <w:p w14:paraId="4C1CF941" w14:textId="77777777" w:rsidR="00C72161" w:rsidRPr="00C72161" w:rsidRDefault="00C72161" w:rsidP="00C72161">
      <w:pPr>
        <w:jc w:val="center"/>
        <w:rPr>
          <w:rFonts w:ascii="Arial" w:hAnsi="Arial" w:cs="Arial"/>
          <w:b/>
          <w:bCs/>
          <w:color w:val="A62239"/>
          <w:sz w:val="36"/>
          <w:szCs w:val="36"/>
          <w:lang w:val="en-GB"/>
        </w:rPr>
      </w:pPr>
    </w:p>
    <w:p w14:paraId="0E9314D9" w14:textId="77777777" w:rsidR="00C72161" w:rsidRPr="00C72161" w:rsidRDefault="00C72161" w:rsidP="00C72161">
      <w:pPr>
        <w:jc w:val="center"/>
        <w:rPr>
          <w:rFonts w:ascii="Arial" w:hAnsi="Arial" w:cs="Arial"/>
          <w:b/>
          <w:bCs/>
          <w:color w:val="A62239"/>
          <w:sz w:val="36"/>
          <w:szCs w:val="36"/>
          <w:lang w:val="en-GB"/>
        </w:rPr>
      </w:pPr>
    </w:p>
    <w:p w14:paraId="3B938154" w14:textId="77777777" w:rsidR="00C72161" w:rsidRPr="00C72161" w:rsidRDefault="00C72161" w:rsidP="00C72161">
      <w:pPr>
        <w:jc w:val="center"/>
        <w:rPr>
          <w:rFonts w:ascii="Arial" w:hAnsi="Arial" w:cs="Arial"/>
          <w:b/>
          <w:bCs/>
          <w:color w:val="A62239"/>
          <w:sz w:val="36"/>
          <w:szCs w:val="36"/>
          <w:lang w:val="en-GB"/>
        </w:rPr>
      </w:pPr>
    </w:p>
    <w:p w14:paraId="4A4FF4F8" w14:textId="77777777" w:rsidR="0052775A" w:rsidRDefault="0052775A" w:rsidP="0052775A">
      <w:pPr>
        <w:jc w:val="center"/>
        <w:rPr>
          <w:rFonts w:ascii="Arial" w:hAnsi="Arial" w:cs="Arial"/>
          <w:b/>
          <w:bCs/>
          <w:color w:val="A62239"/>
          <w:sz w:val="36"/>
          <w:szCs w:val="36"/>
          <w:lang w:val="en-GB"/>
        </w:rPr>
      </w:pPr>
    </w:p>
    <w:sectPr w:rsidR="0052775A" w:rsidSect="00323777">
      <w:headerReference w:type="default" r:id="rId8"/>
      <w:footerReference w:type="default" r:id="rId9"/>
      <w:pgSz w:w="11900" w:h="16840"/>
      <w:pgMar w:top="1702" w:right="1276" w:bottom="720" w:left="1560" w:header="567" w:footer="9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6623" w14:textId="77777777" w:rsidR="00563965" w:rsidRDefault="00563965" w:rsidP="00A56C87">
      <w:r>
        <w:separator/>
      </w:r>
    </w:p>
  </w:endnote>
  <w:endnote w:type="continuationSeparator" w:id="0">
    <w:p w14:paraId="0B548D36" w14:textId="77777777" w:rsidR="00563965" w:rsidRDefault="00563965" w:rsidP="00A5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INPro">
    <w:altName w:val="Calibri"/>
    <w:panose1 w:val="00000000000000000000"/>
    <w:charset w:val="00"/>
    <w:family w:val="swiss"/>
    <w:notTrueType/>
    <w:pitch w:val="variable"/>
    <w:sig w:usb0="A00002BF" w:usb1="4000207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1770" w14:textId="77F49B75" w:rsidR="0018179F" w:rsidRDefault="00323777">
    <w:pPr>
      <w:pStyle w:val="Noga"/>
    </w:pPr>
    <w:r>
      <w:rPr>
        <w:noProof/>
      </w:rPr>
      <w:drawing>
        <wp:anchor distT="0" distB="0" distL="114300" distR="114300" simplePos="0" relativeHeight="251659264" behindDoc="0" locked="0" layoutInCell="1" allowOverlap="1" wp14:anchorId="114C4FED" wp14:editId="1360AD60">
          <wp:simplePos x="0" y="0"/>
          <wp:positionH relativeFrom="margin">
            <wp:posOffset>-690348</wp:posOffset>
          </wp:positionH>
          <wp:positionV relativeFrom="margin">
            <wp:posOffset>9200525</wp:posOffset>
          </wp:positionV>
          <wp:extent cx="1242060" cy="285750"/>
          <wp:effectExtent l="0" t="0" r="2540" b="6350"/>
          <wp:wrapSquare wrapText="bothSides"/>
          <wp:docPr id="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uropacofunded_orig.png"/>
                  <pic:cNvPicPr/>
                </pic:nvPicPr>
                <pic:blipFill>
                  <a:blip r:embed="rId1">
                    <a:extLst>
                      <a:ext uri="{28A0092B-C50C-407E-A947-70E740481C1C}">
                        <a14:useLocalDpi xmlns:a14="http://schemas.microsoft.com/office/drawing/2010/main" val="0"/>
                      </a:ext>
                    </a:extLst>
                  </a:blip>
                  <a:stretch>
                    <a:fillRect/>
                  </a:stretch>
                </pic:blipFill>
                <pic:spPr>
                  <a:xfrm>
                    <a:off x="0" y="0"/>
                    <a:ext cx="1242060" cy="285750"/>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57215" behindDoc="0" locked="0" layoutInCell="1" allowOverlap="1" wp14:anchorId="00F837AF" wp14:editId="1829EBD3">
              <wp:simplePos x="0" y="0"/>
              <wp:positionH relativeFrom="margin">
                <wp:posOffset>3598138</wp:posOffset>
              </wp:positionH>
              <wp:positionV relativeFrom="paragraph">
                <wp:posOffset>145704</wp:posOffset>
              </wp:positionV>
              <wp:extent cx="2255990" cy="337185"/>
              <wp:effectExtent l="0" t="0" r="0" b="5715"/>
              <wp:wrapNone/>
              <wp:docPr id="9" name="Text Box 9"/>
              <wp:cNvGraphicFramePr/>
              <a:graphic xmlns:a="http://schemas.openxmlformats.org/drawingml/2006/main">
                <a:graphicData uri="http://schemas.microsoft.com/office/word/2010/wordprocessingShape">
                  <wps:wsp>
                    <wps:cNvSpPr txBox="1"/>
                    <wps:spPr>
                      <a:xfrm>
                        <a:off x="0" y="0"/>
                        <a:ext cx="2255990" cy="337185"/>
                      </a:xfrm>
                      <a:prstGeom prst="rect">
                        <a:avLst/>
                      </a:prstGeom>
                      <a:noFill/>
                      <a:ln w="6350">
                        <a:noFill/>
                      </a:ln>
                    </wps:spPr>
                    <wps:txbx>
                      <w:txbxContent>
                        <w:p w14:paraId="0044789F" w14:textId="77777777" w:rsidR="0018179F" w:rsidRPr="008E76F4" w:rsidRDefault="008E76F4" w:rsidP="0018179F">
                          <w:pPr>
                            <w:jc w:val="center"/>
                            <w:rPr>
                              <w:rFonts w:ascii="Arial" w:hAnsi="Arial" w:cs="Arial"/>
                              <w:lang w:val="sl-SI"/>
                              <w14:textOutline w14:w="9525" w14:cap="rnd" w14:cmpd="sng" w14:algn="ctr">
                                <w14:noFill/>
                                <w14:prstDash w14:val="solid"/>
                                <w14:bevel/>
                              </w14:textOutline>
                            </w:rPr>
                          </w:pPr>
                          <w:r w:rsidRPr="008E76F4">
                            <w:rPr>
                              <w:rFonts w:ascii="Arial" w:hAnsi="Arial" w:cs="Arial"/>
                              <w:lang w:val="sl-SI"/>
                              <w14:textOutline w14:w="9525" w14:cap="rnd" w14:cmpd="sng" w14:algn="ctr">
                                <w14:noFill/>
                                <w14:prstDash w14:val="solid"/>
                                <w14:bevel/>
                              </w14:textOutline>
                            </w:rPr>
                            <w:t>www.</w:t>
                          </w:r>
                          <w:r w:rsidR="007C674E">
                            <w:rPr>
                              <w:rFonts w:ascii="Arial" w:hAnsi="Arial" w:cs="Arial"/>
                              <w:lang w:val="sl-SI"/>
                              <w14:textOutline w14:w="9525" w14:cap="rnd" w14:cmpd="sng" w14:algn="ctr">
                                <w14:noFill/>
                                <w14:prstDash w14:val="solid"/>
                                <w14:bevel/>
                              </w14:textOutline>
                            </w:rPr>
                            <w:t>qalead</w:t>
                          </w:r>
                          <w:r w:rsidRPr="008E76F4">
                            <w:rPr>
                              <w:rFonts w:ascii="Arial" w:hAnsi="Arial" w:cs="Arial"/>
                              <w:lang w:val="sl-SI"/>
                              <w14:textOutline w14:w="9525" w14:cap="rnd" w14:cmpd="sng" w14:algn="ctr">
                                <w14:noFill/>
                                <w14:prstDash w14:val="solid"/>
                                <w14:bevel/>
                              </w14:textOutline>
                            </w:rPr>
                            <w:t>.eu</w:t>
                          </w:r>
                        </w:p>
                        <w:p w14:paraId="5DD41D37" w14:textId="77777777" w:rsidR="0018179F" w:rsidRPr="008E76F4" w:rsidRDefault="0018179F">
                          <w:pPr>
                            <w:rPr>
                              <w:rFonts w:ascii="Arial" w:hAnsi="Arial" w:cs="Arial"/>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837AF" id="_x0000_t202" coordsize="21600,21600" o:spt="202" path="m,l,21600r21600,l21600,xe">
              <v:stroke joinstyle="miter"/>
              <v:path gradientshapeok="t" o:connecttype="rect"/>
            </v:shapetype>
            <v:shape id="Text Box 9" o:spid="_x0000_s1026" type="#_x0000_t202" style="position:absolute;margin-left:283.3pt;margin-top:11.45pt;width:177.65pt;height:26.5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" filled="f" stroked="f" strokeweight=".5pt">
              <v:textbox>
                <w:txbxContent>
                  <w:p w14:paraId="0044789F" w14:textId="77777777" w:rsidR="0018179F" w:rsidRPr="008E76F4" w:rsidRDefault="008E76F4" w:rsidP="0018179F">
                    <w:pPr>
                      <w:jc w:val="center"/>
                      <w:rPr>
                        <w:rFonts w:ascii="Arial" w:hAnsi="Arial" w:cs="Arial"/>
                        <w:lang w:val="sl-SI"/>
                        <w14:textOutline w14:w="9525" w14:cap="rnd" w14:cmpd="sng" w14:algn="ctr">
                          <w14:noFill/>
                          <w14:prstDash w14:val="solid"/>
                          <w14:bevel/>
                        </w14:textOutline>
                      </w:rPr>
                    </w:pPr>
                    <w:r w:rsidRPr="008E76F4">
                      <w:rPr>
                        <w:rFonts w:ascii="Arial" w:hAnsi="Arial" w:cs="Arial"/>
                        <w:lang w:val="sl-SI"/>
                        <w14:textOutline w14:w="9525" w14:cap="rnd" w14:cmpd="sng" w14:algn="ctr">
                          <w14:noFill/>
                          <w14:prstDash w14:val="solid"/>
                          <w14:bevel/>
                        </w14:textOutline>
                      </w:rPr>
                      <w:t>www.</w:t>
                    </w:r>
                    <w:r w:rsidR="007C674E">
                      <w:rPr>
                        <w:rFonts w:ascii="Arial" w:hAnsi="Arial" w:cs="Arial"/>
                        <w:lang w:val="sl-SI"/>
                        <w14:textOutline w14:w="9525" w14:cap="rnd" w14:cmpd="sng" w14:algn="ctr">
                          <w14:noFill/>
                          <w14:prstDash w14:val="solid"/>
                          <w14:bevel/>
                        </w14:textOutline>
                      </w:rPr>
                      <w:t>qalead</w:t>
                    </w:r>
                    <w:r w:rsidRPr="008E76F4">
                      <w:rPr>
                        <w:rFonts w:ascii="Arial" w:hAnsi="Arial" w:cs="Arial"/>
                        <w:lang w:val="sl-SI"/>
                        <w14:textOutline w14:w="9525" w14:cap="rnd" w14:cmpd="sng" w14:algn="ctr">
                          <w14:noFill/>
                          <w14:prstDash w14:val="solid"/>
                          <w14:bevel/>
                        </w14:textOutline>
                      </w:rPr>
                      <w:t>.eu</w:t>
                    </w:r>
                  </w:p>
                  <w:p w14:paraId="5DD41D37" w14:textId="77777777" w:rsidR="0018179F" w:rsidRPr="008E76F4" w:rsidRDefault="0018179F">
                    <w:pPr>
                      <w:rPr>
                        <w:rFonts w:ascii="Arial" w:hAnsi="Arial" w:cs="Arial"/>
                        <w14:textOutline w14:w="9525" w14:cap="rnd" w14:cmpd="sng" w14:algn="ctr">
                          <w14:noFill/>
                          <w14:prstDash w14:val="solid"/>
                          <w14:bevel/>
                        </w14:textOutline>
                      </w:rPr>
                    </w:pP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3A4C6709" wp14:editId="0E9F178B">
              <wp:simplePos x="0" y="0"/>
              <wp:positionH relativeFrom="column">
                <wp:posOffset>5370654</wp:posOffset>
              </wp:positionH>
              <wp:positionV relativeFrom="paragraph">
                <wp:posOffset>292034</wp:posOffset>
              </wp:positionV>
              <wp:extent cx="4836732" cy="1753"/>
              <wp:effectExtent l="0" t="19050" r="21590" b="36830"/>
              <wp:wrapNone/>
              <wp:docPr id="11" name="Straight Connector 11"/>
              <wp:cNvGraphicFramePr/>
              <a:graphic xmlns:a="http://schemas.openxmlformats.org/drawingml/2006/main">
                <a:graphicData uri="http://schemas.microsoft.com/office/word/2010/wordprocessingShape">
                  <wps:wsp>
                    <wps:cNvCnPr/>
                    <wps:spPr>
                      <a:xfrm>
                        <a:off x="0" y="0"/>
                        <a:ext cx="4836732" cy="1753"/>
                      </a:xfrm>
                      <a:prstGeom prst="line">
                        <a:avLst/>
                      </a:prstGeom>
                      <a:ln w="28575">
                        <a:solidFill>
                          <a:srgbClr val="A6223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CB712"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9pt,23pt" to="803.7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" strokecolor="#a62239" strokeweight="2.2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4AED9742" wp14:editId="10548AF4">
              <wp:simplePos x="0" y="0"/>
              <wp:positionH relativeFrom="column">
                <wp:posOffset>-1005205</wp:posOffset>
              </wp:positionH>
              <wp:positionV relativeFrom="paragraph">
                <wp:posOffset>291272</wp:posOffset>
              </wp:positionV>
              <wp:extent cx="5006975" cy="6350"/>
              <wp:effectExtent l="19050" t="19050" r="22225" b="31750"/>
              <wp:wrapNone/>
              <wp:docPr id="10" name="Straight Connector 10"/>
              <wp:cNvGraphicFramePr/>
              <a:graphic xmlns:a="http://schemas.openxmlformats.org/drawingml/2006/main">
                <a:graphicData uri="http://schemas.microsoft.com/office/word/2010/wordprocessingShape">
                  <wps:wsp>
                    <wps:cNvCnPr/>
                    <wps:spPr>
                      <a:xfrm>
                        <a:off x="0" y="0"/>
                        <a:ext cx="5006975" cy="6350"/>
                      </a:xfrm>
                      <a:prstGeom prst="line">
                        <a:avLst/>
                      </a:prstGeom>
                      <a:ln w="28575">
                        <a:solidFill>
                          <a:srgbClr val="A6223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5B6DD"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5pt,22.95pt" to="315.1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" strokecolor="#a62239" strokeweight="2.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3EE4F" w14:textId="77777777" w:rsidR="00563965" w:rsidRDefault="00563965" w:rsidP="00A56C87">
      <w:r>
        <w:separator/>
      </w:r>
    </w:p>
  </w:footnote>
  <w:footnote w:type="continuationSeparator" w:id="0">
    <w:p w14:paraId="5C42BA8D" w14:textId="77777777" w:rsidR="00563965" w:rsidRDefault="00563965" w:rsidP="00A56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60907" w14:textId="77777777" w:rsidR="00323777" w:rsidRPr="00323777" w:rsidRDefault="00323777" w:rsidP="00CD1CEA">
    <w:pPr>
      <w:pStyle w:val="Naslov"/>
      <w:tabs>
        <w:tab w:val="clear" w:pos="828"/>
        <w:tab w:val="clear" w:pos="1044"/>
        <w:tab w:val="clear" w:pos="1260"/>
        <w:tab w:val="clear" w:pos="1476"/>
        <w:tab w:val="clear" w:pos="1692"/>
        <w:tab w:val="clear" w:pos="2160"/>
      </w:tabs>
      <w:rPr>
        <w:rFonts w:ascii="Cambria" w:hAnsi="Cambria"/>
        <w:snapToGrid/>
        <w:color w:val="000000"/>
        <w:sz w:val="20"/>
        <w:lang w:val="en-GB"/>
      </w:rPr>
    </w:pPr>
    <w:r w:rsidRPr="00323777">
      <w:rPr>
        <w:rFonts w:ascii="Cambria" w:hAnsi="Cambria"/>
        <w:b w:val="0"/>
        <w:noProof/>
        <w:color w:val="000000"/>
        <w:sz w:val="18"/>
        <w:szCs w:val="16"/>
        <w:lang w:val="en-GB"/>
      </w:rPr>
      <w:drawing>
        <wp:anchor distT="0" distB="0" distL="114300" distR="114300" simplePos="0" relativeHeight="251658240" behindDoc="0" locked="0" layoutInCell="1" allowOverlap="1" wp14:anchorId="03D9DF2A" wp14:editId="39C9B640">
          <wp:simplePos x="0" y="0"/>
          <wp:positionH relativeFrom="margin">
            <wp:posOffset>-739897</wp:posOffset>
          </wp:positionH>
          <wp:positionV relativeFrom="topMargin">
            <wp:posOffset>302865</wp:posOffset>
          </wp:positionV>
          <wp:extent cx="1445260" cy="598805"/>
          <wp:effectExtent l="0" t="0" r="0" b="0"/>
          <wp:wrapNone/>
          <wp:docPr id="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T-Logo-01.png"/>
                  <pic:cNvPicPr/>
                </pic:nvPicPr>
                <pic:blipFill>
                  <a:blip r:embed="rId1">
                    <a:extLst>
                      <a:ext uri="{28A0092B-C50C-407E-A947-70E740481C1C}">
                        <a14:useLocalDpi xmlns:a14="http://schemas.microsoft.com/office/drawing/2010/main" val="0"/>
                      </a:ext>
                    </a:extLst>
                  </a:blip>
                  <a:stretch>
                    <a:fillRect/>
                  </a:stretch>
                </pic:blipFill>
                <pic:spPr>
                  <a:xfrm>
                    <a:off x="0" y="0"/>
                    <a:ext cx="1445260" cy="598805"/>
                  </a:xfrm>
                  <a:prstGeom prst="rect">
                    <a:avLst/>
                  </a:prstGeom>
                </pic:spPr>
              </pic:pic>
            </a:graphicData>
          </a:graphic>
          <wp14:sizeRelH relativeFrom="margin">
            <wp14:pctWidth>0</wp14:pctWidth>
          </wp14:sizeRelH>
          <wp14:sizeRelV relativeFrom="margin">
            <wp14:pctHeight>0</wp14:pctHeight>
          </wp14:sizeRelV>
        </wp:anchor>
      </w:drawing>
    </w:r>
    <w:r w:rsidR="00CD1CEA" w:rsidRPr="00323777">
      <w:rPr>
        <w:rFonts w:ascii="Cambria" w:hAnsi="Cambria"/>
        <w:snapToGrid/>
        <w:color w:val="000000"/>
        <w:sz w:val="20"/>
        <w:lang w:val="en-GB"/>
      </w:rPr>
      <w:t>Erasmus + Key Action 2 Strategic Partnerships</w:t>
    </w:r>
  </w:p>
  <w:p w14:paraId="2D07E9B0" w14:textId="0AC74EC8" w:rsidR="00CD1CEA" w:rsidRPr="007D4E0D" w:rsidRDefault="00CD1CEA" w:rsidP="00CD1CEA">
    <w:pPr>
      <w:pStyle w:val="Naslov"/>
      <w:tabs>
        <w:tab w:val="clear" w:pos="828"/>
        <w:tab w:val="clear" w:pos="1044"/>
        <w:tab w:val="clear" w:pos="1260"/>
        <w:tab w:val="clear" w:pos="1476"/>
        <w:tab w:val="clear" w:pos="1692"/>
        <w:tab w:val="clear" w:pos="2160"/>
      </w:tabs>
      <w:rPr>
        <w:snapToGrid/>
        <w:color w:val="000000"/>
        <w:sz w:val="18"/>
        <w:szCs w:val="16"/>
        <w:lang w:val="en-GB"/>
      </w:rPr>
    </w:pPr>
    <w:r w:rsidRPr="00323777">
      <w:rPr>
        <w:rFonts w:ascii="Cambria" w:hAnsi="Cambria"/>
        <w:snapToGrid/>
        <w:color w:val="000000"/>
        <w:sz w:val="20"/>
        <w:lang w:val="en-GB"/>
      </w:rPr>
      <w:t>Vocational Education and Training</w:t>
    </w:r>
  </w:p>
  <w:p w14:paraId="71775FE1" w14:textId="5F02A5C6" w:rsidR="0018179F" w:rsidRPr="00323777" w:rsidRDefault="00CD1CEA" w:rsidP="00CD1CEA">
    <w:pPr>
      <w:pStyle w:val="Glava"/>
      <w:jc w:val="center"/>
      <w:rPr>
        <w:rFonts w:ascii="Cambria" w:eastAsia="Times New Roman" w:hAnsi="Cambria" w:cs="Times New Roman"/>
        <w:b/>
        <w:color w:val="000000"/>
        <w:sz w:val="20"/>
        <w:szCs w:val="20"/>
        <w:lang w:val="en-GB" w:eastAsia="en-GB"/>
      </w:rPr>
    </w:pPr>
    <w:r w:rsidRPr="00323777">
      <w:rPr>
        <w:rFonts w:ascii="Cambria" w:eastAsia="Times New Roman" w:hAnsi="Cambria" w:cs="Times New Roman"/>
        <w:b/>
        <w:color w:val="000000"/>
        <w:sz w:val="20"/>
        <w:szCs w:val="20"/>
        <w:lang w:val="en-GB" w:eastAsia="en-GB"/>
      </w:rPr>
      <w:t>Agreement Number: 2019–1-MT01-KA202-051257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449A0"/>
    <w:multiLevelType w:val="hybridMultilevel"/>
    <w:tmpl w:val="72A00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81619E"/>
    <w:multiLevelType w:val="hybridMultilevel"/>
    <w:tmpl w:val="7BC6BF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67639763">
    <w:abstractNumId w:val="1"/>
  </w:num>
  <w:num w:numId="2" w16cid:durableId="176791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743"/>
    <w:rsid w:val="000233E8"/>
    <w:rsid w:val="00060EE9"/>
    <w:rsid w:val="000634AA"/>
    <w:rsid w:val="000666A0"/>
    <w:rsid w:val="001720FC"/>
    <w:rsid w:val="0018179F"/>
    <w:rsid w:val="001A1D37"/>
    <w:rsid w:val="001F6969"/>
    <w:rsid w:val="002427A9"/>
    <w:rsid w:val="00246935"/>
    <w:rsid w:val="002A5577"/>
    <w:rsid w:val="002D2F17"/>
    <w:rsid w:val="00323777"/>
    <w:rsid w:val="003554BD"/>
    <w:rsid w:val="00382EEB"/>
    <w:rsid w:val="00385743"/>
    <w:rsid w:val="003E5AAF"/>
    <w:rsid w:val="00413291"/>
    <w:rsid w:val="00473666"/>
    <w:rsid w:val="0048212C"/>
    <w:rsid w:val="004E7A41"/>
    <w:rsid w:val="0052775A"/>
    <w:rsid w:val="00553A2D"/>
    <w:rsid w:val="0056059E"/>
    <w:rsid w:val="00563965"/>
    <w:rsid w:val="00582D87"/>
    <w:rsid w:val="005B03BB"/>
    <w:rsid w:val="005B6426"/>
    <w:rsid w:val="006353BA"/>
    <w:rsid w:val="00776C2D"/>
    <w:rsid w:val="007C2668"/>
    <w:rsid w:val="007C674E"/>
    <w:rsid w:val="007D0485"/>
    <w:rsid w:val="007D4E0D"/>
    <w:rsid w:val="007E3FC2"/>
    <w:rsid w:val="007E6C1A"/>
    <w:rsid w:val="00827111"/>
    <w:rsid w:val="00837D98"/>
    <w:rsid w:val="008D1BEB"/>
    <w:rsid w:val="008E76F4"/>
    <w:rsid w:val="00923F59"/>
    <w:rsid w:val="009A5785"/>
    <w:rsid w:val="00A2125F"/>
    <w:rsid w:val="00A25F0A"/>
    <w:rsid w:val="00A56C87"/>
    <w:rsid w:val="00A71A34"/>
    <w:rsid w:val="00AD54AF"/>
    <w:rsid w:val="00AE196F"/>
    <w:rsid w:val="00B04BCA"/>
    <w:rsid w:val="00B25EE6"/>
    <w:rsid w:val="00C063FA"/>
    <w:rsid w:val="00C51222"/>
    <w:rsid w:val="00C545BB"/>
    <w:rsid w:val="00C64441"/>
    <w:rsid w:val="00C72161"/>
    <w:rsid w:val="00CD1CEA"/>
    <w:rsid w:val="00D1137F"/>
    <w:rsid w:val="00D413ED"/>
    <w:rsid w:val="00D75B7D"/>
    <w:rsid w:val="00D93429"/>
    <w:rsid w:val="00D94D31"/>
    <w:rsid w:val="00DB33F9"/>
    <w:rsid w:val="00DC65E5"/>
    <w:rsid w:val="00E063A2"/>
    <w:rsid w:val="00E45BEA"/>
    <w:rsid w:val="00E5253A"/>
    <w:rsid w:val="00EC4662"/>
    <w:rsid w:val="00F427D3"/>
    <w:rsid w:val="00FB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C0E9E"/>
  <w14:defaultImageDpi w14:val="32767"/>
  <w15:chartTrackingRefBased/>
  <w15:docId w15:val="{2D19A410-2C2D-4A0F-A6BF-963D7B7D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avaden">
    <w:name w:val="Normal"/>
    <w:qFormat/>
    <w:rsid w:val="0052775A"/>
    <w:rPr>
      <w:rFonts w:ascii="DINPro" w:hAnsi="DINPro"/>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56C87"/>
    <w:pPr>
      <w:tabs>
        <w:tab w:val="center" w:pos="4536"/>
        <w:tab w:val="right" w:pos="9072"/>
      </w:tabs>
    </w:pPr>
  </w:style>
  <w:style w:type="character" w:customStyle="1" w:styleId="GlavaZnak">
    <w:name w:val="Glava Znak"/>
    <w:basedOn w:val="Privzetapisavaodstavka"/>
    <w:link w:val="Glava"/>
    <w:uiPriority w:val="99"/>
    <w:rsid w:val="00A56C87"/>
  </w:style>
  <w:style w:type="paragraph" w:styleId="Noga">
    <w:name w:val="footer"/>
    <w:basedOn w:val="Navaden"/>
    <w:link w:val="NogaZnak"/>
    <w:uiPriority w:val="99"/>
    <w:unhideWhenUsed/>
    <w:rsid w:val="00A56C87"/>
    <w:pPr>
      <w:tabs>
        <w:tab w:val="center" w:pos="4536"/>
        <w:tab w:val="right" w:pos="9072"/>
      </w:tabs>
    </w:pPr>
  </w:style>
  <w:style w:type="character" w:customStyle="1" w:styleId="NogaZnak">
    <w:name w:val="Noga Znak"/>
    <w:basedOn w:val="Privzetapisavaodstavka"/>
    <w:link w:val="Noga"/>
    <w:uiPriority w:val="99"/>
    <w:rsid w:val="00A56C87"/>
  </w:style>
  <w:style w:type="table" w:styleId="Tabelamrea">
    <w:name w:val="Table Grid"/>
    <w:basedOn w:val="Navadnatabela"/>
    <w:uiPriority w:val="39"/>
    <w:rsid w:val="00B04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link w:val="NaslovZnak"/>
    <w:qFormat/>
    <w:rsid w:val="00CD1CEA"/>
    <w:pPr>
      <w:tabs>
        <w:tab w:val="left" w:pos="-1440"/>
        <w:tab w:val="left" w:pos="-720"/>
        <w:tab w:val="left" w:pos="828"/>
        <w:tab w:val="left" w:pos="1044"/>
        <w:tab w:val="left" w:pos="1260"/>
        <w:tab w:val="left" w:pos="1476"/>
        <w:tab w:val="left" w:pos="1692"/>
        <w:tab w:val="left" w:pos="2160"/>
      </w:tabs>
      <w:jc w:val="center"/>
    </w:pPr>
    <w:rPr>
      <w:rFonts w:ascii="Times New Roman" w:eastAsia="Times New Roman" w:hAnsi="Times New Roman" w:cs="Times New Roman"/>
      <w:b/>
      <w:snapToGrid w:val="0"/>
      <w:sz w:val="22"/>
      <w:szCs w:val="20"/>
      <w:lang w:val="fr-FR" w:eastAsia="en-GB"/>
    </w:rPr>
  </w:style>
  <w:style w:type="character" w:customStyle="1" w:styleId="NaslovZnak">
    <w:name w:val="Naslov Znak"/>
    <w:basedOn w:val="Privzetapisavaodstavka"/>
    <w:link w:val="Naslov"/>
    <w:rsid w:val="00CD1CEA"/>
    <w:rPr>
      <w:rFonts w:ascii="Times New Roman" w:eastAsia="Times New Roman" w:hAnsi="Times New Roman" w:cs="Times New Roman"/>
      <w:b/>
      <w:snapToGrid w:val="0"/>
      <w:sz w:val="22"/>
      <w:szCs w:val="20"/>
      <w:lang w:val="fr-FR" w:eastAsia="en-GB"/>
    </w:rPr>
  </w:style>
  <w:style w:type="character" w:customStyle="1" w:styleId="ui-provider">
    <w:name w:val="ui-provider"/>
    <w:basedOn w:val="Privzetapisavaodstavka"/>
    <w:rsid w:val="002427A9"/>
  </w:style>
  <w:style w:type="paragraph" w:styleId="Odstavekseznama">
    <w:name w:val="List Paragraph"/>
    <w:basedOn w:val="Navaden"/>
    <w:uiPriority w:val="34"/>
    <w:qFormat/>
    <w:rsid w:val="00482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2104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cia\Dropbox\ERASMUS\Aktivni%20projekti\11%20QA-Lead\QALead\7_Branding\4_One-pager%20template\QALead-One%20Pag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28E005-33B3-486C-B3F4-25E1D202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QALead-One Pager</Template>
  <TotalTime>1</TotalTime>
  <Pages>2</Pages>
  <Words>283</Words>
  <Characters>1617</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Leonor Sauli Miklavčič</dc:creator>
  <cp:keywords/>
  <dc:description/>
  <cp:lastModifiedBy>Miha Zimšek</cp:lastModifiedBy>
  <cp:revision>6</cp:revision>
  <dcterms:created xsi:type="dcterms:W3CDTF">2023-02-24T10:53:00Z</dcterms:created>
  <dcterms:modified xsi:type="dcterms:W3CDTF">2023-02-24T13:16:00Z</dcterms:modified>
</cp:coreProperties>
</file>